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1091" w14:textId="21C79839" w:rsidR="00AB7749" w:rsidRPr="00AB7749" w:rsidRDefault="00AB7749" w:rsidP="00AB7749">
      <w:pPr>
        <w:rPr>
          <w:rFonts w:ascii="Arial" w:hAnsi="Arial" w:cs="Arial"/>
          <w:bCs/>
          <w:sz w:val="21"/>
          <w:szCs w:val="21"/>
          <w:u w:val="single"/>
        </w:rPr>
      </w:pPr>
    </w:p>
    <w:p w14:paraId="2491DB3D" w14:textId="0A9477A6" w:rsidR="00AB7749" w:rsidRPr="00AB7749" w:rsidRDefault="00AB7749" w:rsidP="00AB7749">
      <w:pPr>
        <w:rPr>
          <w:rFonts w:ascii="Arial" w:hAnsi="Arial" w:cs="Arial"/>
          <w:u w:val="single"/>
        </w:rPr>
      </w:pPr>
      <w:r w:rsidRPr="00AB7749">
        <w:rPr>
          <w:rFonts w:ascii="Arial" w:hAnsi="Arial" w:cs="Arial"/>
          <w:u w:val="single"/>
        </w:rPr>
        <w:t>Referral details</w:t>
      </w:r>
    </w:p>
    <w:p w14:paraId="07F2D192" w14:textId="2446B2D0" w:rsidR="00AB7749" w:rsidRPr="00AB7749" w:rsidRDefault="000879A1" w:rsidP="00AB7749">
      <w:pPr>
        <w:rPr>
          <w:rFonts w:ascii="Arial" w:hAnsi="Arial" w:cs="Arial"/>
          <w:b/>
          <w:bCs/>
        </w:rPr>
      </w:pPr>
      <w:r w:rsidRPr="00AB7749">
        <w:rPr>
          <w:rFonts w:ascii="Arial" w:hAnsi="Arial" w:cs="Arial"/>
          <w:b/>
          <w:bCs/>
        </w:rPr>
        <w:t>Referral Date</w:t>
      </w:r>
      <w:r w:rsidR="00AB7749" w:rsidRPr="00AB7749">
        <w:rPr>
          <w:rFonts w:ascii="Arial" w:hAnsi="Arial" w:cs="Arial"/>
          <w:b/>
          <w:bCs/>
        </w:rPr>
        <w:t>:</w:t>
      </w:r>
      <w:r w:rsidR="00AB7749" w:rsidRPr="00AB7749">
        <w:rPr>
          <w:rFonts w:ascii="Arial" w:hAnsi="Arial" w:cs="Arial"/>
          <w:b/>
          <w:bCs/>
        </w:rPr>
        <w:tab/>
      </w:r>
      <w:r w:rsidR="00AB7749" w:rsidRPr="00AB7749">
        <w:rPr>
          <w:rFonts w:ascii="Arial" w:hAnsi="Arial" w:cs="Arial"/>
          <w:b/>
          <w:bCs/>
        </w:rPr>
        <w:tab/>
      </w:r>
      <w:r w:rsidR="00AB7749" w:rsidRPr="00AB7749">
        <w:rPr>
          <w:rFonts w:ascii="Arial" w:hAnsi="Arial" w:cs="Arial"/>
          <w:b/>
          <w:bCs/>
        </w:rPr>
        <w:tab/>
      </w:r>
      <w:r w:rsidR="00AB7749" w:rsidRPr="00AB7749">
        <w:rPr>
          <w:rFonts w:ascii="Arial" w:hAnsi="Arial" w:cs="Arial"/>
          <w:b/>
          <w:bCs/>
        </w:rPr>
        <w:tab/>
      </w:r>
      <w:r w:rsidR="00AB7749" w:rsidRPr="00AB7749">
        <w:rPr>
          <w:rFonts w:ascii="Arial" w:hAnsi="Arial" w:cs="Arial"/>
          <w:b/>
          <w:bCs/>
        </w:rPr>
        <w:tab/>
        <w:t>Referred by:</w:t>
      </w:r>
    </w:p>
    <w:p w14:paraId="081A0354" w14:textId="7380F99F" w:rsidR="00AB7749" w:rsidRPr="000879A1" w:rsidRDefault="00AB7749" w:rsidP="00AB774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GP </w:t>
      </w:r>
      <w:r w:rsidRPr="000879A1">
        <w:rPr>
          <w:rFonts w:ascii="Arial" w:hAnsi="Arial" w:cs="Arial"/>
          <w:b/>
          <w:sz w:val="21"/>
          <w:szCs w:val="21"/>
        </w:rPr>
        <w:t>Practice Details</w:t>
      </w:r>
      <w:r>
        <w:rPr>
          <w:rFonts w:ascii="Arial" w:hAnsi="Arial" w:cs="Arial"/>
          <w:b/>
          <w:sz w:val="21"/>
          <w:szCs w:val="21"/>
        </w:rPr>
        <w:t>:</w:t>
      </w:r>
    </w:p>
    <w:p w14:paraId="7C9601AA" w14:textId="77777777" w:rsidR="00AB7749" w:rsidRDefault="00AB7749">
      <w:pPr>
        <w:rPr>
          <w:rFonts w:ascii="Arial" w:hAnsi="Arial" w:cs="Arial"/>
          <w:u w:val="single"/>
        </w:rPr>
      </w:pPr>
    </w:p>
    <w:p w14:paraId="7E307009" w14:textId="4746A789" w:rsidR="00D80426" w:rsidRPr="000879A1" w:rsidRDefault="000879A1">
      <w:pPr>
        <w:rPr>
          <w:rFonts w:ascii="Arial" w:hAnsi="Arial" w:cs="Arial"/>
          <w:u w:val="single"/>
        </w:rPr>
      </w:pPr>
      <w:r w:rsidRPr="000879A1">
        <w:rPr>
          <w:rFonts w:ascii="Arial" w:hAnsi="Arial" w:cs="Arial"/>
          <w:u w:val="single"/>
        </w:rPr>
        <w:t>Patient Details</w:t>
      </w:r>
    </w:p>
    <w:p w14:paraId="34181323" w14:textId="77777777" w:rsidR="000879A1" w:rsidRDefault="000879A1" w:rsidP="000879A1">
      <w:pPr>
        <w:spacing w:after="0" w:line="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Date of Birth:</w:t>
      </w:r>
    </w:p>
    <w:p w14:paraId="16CABEBB" w14:textId="7B03D13D" w:rsidR="000879A1" w:rsidRDefault="000879A1" w:rsidP="00C12932">
      <w:pPr>
        <w:spacing w:after="0" w:line="0" w:lineRule="atLeast"/>
        <w:rPr>
          <w:rFonts w:ascii="Arial" w:hAnsi="Arial" w:cs="Arial"/>
          <w:b/>
          <w:sz w:val="21"/>
          <w:szCs w:val="21"/>
        </w:rPr>
      </w:pPr>
    </w:p>
    <w:p w14:paraId="5C7F1209" w14:textId="74253C02" w:rsidR="000879A1" w:rsidRDefault="000879A1" w:rsidP="00C12932">
      <w:pPr>
        <w:spacing w:after="0" w:line="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Address:</w:t>
      </w:r>
    </w:p>
    <w:p w14:paraId="0315AB0D" w14:textId="77777777" w:rsidR="000879A1" w:rsidRDefault="000879A1" w:rsidP="00C12932">
      <w:pPr>
        <w:spacing w:after="0" w:line="0" w:lineRule="atLeast"/>
        <w:rPr>
          <w:rFonts w:ascii="Arial" w:hAnsi="Arial" w:cs="Arial"/>
          <w:bCs/>
          <w:u w:val="single"/>
        </w:rPr>
      </w:pPr>
    </w:p>
    <w:p w14:paraId="3455399C" w14:textId="1C3DAA55" w:rsidR="009A08BF" w:rsidRPr="00385F4D" w:rsidRDefault="00B97F1E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have assessed </w:t>
      </w:r>
      <w:r w:rsidR="000879A1">
        <w:rPr>
          <w:rFonts w:ascii="Arial" w:hAnsi="Arial" w:cs="Arial"/>
          <w:sz w:val="21"/>
          <w:szCs w:val="21"/>
        </w:rPr>
        <w:t xml:space="preserve">the </w:t>
      </w:r>
      <w:proofErr w:type="gramStart"/>
      <w:r w:rsidR="000879A1">
        <w:rPr>
          <w:rFonts w:ascii="Arial" w:hAnsi="Arial" w:cs="Arial"/>
          <w:sz w:val="21"/>
          <w:szCs w:val="21"/>
        </w:rPr>
        <w:t>above named</w:t>
      </w:r>
      <w:proofErr w:type="gramEnd"/>
      <w:r w:rsidR="000879A1">
        <w:rPr>
          <w:rFonts w:ascii="Arial" w:hAnsi="Arial" w:cs="Arial"/>
          <w:sz w:val="21"/>
          <w:szCs w:val="21"/>
        </w:rPr>
        <w:t xml:space="preserve"> patient </w:t>
      </w:r>
      <w:r>
        <w:rPr>
          <w:rFonts w:ascii="Arial" w:hAnsi="Arial" w:cs="Arial"/>
          <w:sz w:val="21"/>
          <w:szCs w:val="21"/>
        </w:rPr>
        <w:t xml:space="preserve">and suspect that </w:t>
      </w:r>
      <w:r w:rsidR="0033241E">
        <w:rPr>
          <w:rFonts w:ascii="Arial" w:hAnsi="Arial" w:cs="Arial"/>
          <w:sz w:val="21"/>
          <w:szCs w:val="21"/>
        </w:rPr>
        <w:t>they</w:t>
      </w:r>
      <w:r>
        <w:rPr>
          <w:rFonts w:ascii="Arial" w:hAnsi="Arial" w:cs="Arial"/>
          <w:sz w:val="21"/>
          <w:szCs w:val="21"/>
        </w:rPr>
        <w:t xml:space="preserve"> </w:t>
      </w:r>
      <w:r w:rsidR="009A08BF" w:rsidRPr="00385F4D">
        <w:rPr>
          <w:rFonts w:ascii="Arial" w:hAnsi="Arial" w:cs="Arial"/>
          <w:sz w:val="21"/>
          <w:szCs w:val="21"/>
        </w:rPr>
        <w:t xml:space="preserve">may have axial </w:t>
      </w:r>
      <w:proofErr w:type="spellStart"/>
      <w:r w:rsidR="009A08BF" w:rsidRPr="00385F4D">
        <w:rPr>
          <w:rFonts w:ascii="Arial" w:hAnsi="Arial" w:cs="Arial"/>
          <w:sz w:val="21"/>
          <w:szCs w:val="21"/>
        </w:rPr>
        <w:t>spondyloarthritis</w:t>
      </w:r>
      <w:proofErr w:type="spellEnd"/>
      <w:r w:rsidR="009A08BF" w:rsidRPr="00385F4D">
        <w:rPr>
          <w:rFonts w:ascii="Arial" w:hAnsi="Arial" w:cs="Arial"/>
          <w:sz w:val="21"/>
          <w:szCs w:val="21"/>
        </w:rPr>
        <w:t xml:space="preserve"> or ankylosing spondylitis as they </w:t>
      </w:r>
      <w:r w:rsidR="00385F4D" w:rsidRPr="00385F4D">
        <w:rPr>
          <w:rFonts w:ascii="Arial" w:hAnsi="Arial" w:cs="Arial"/>
          <w:sz w:val="21"/>
          <w:szCs w:val="21"/>
        </w:rPr>
        <w:t xml:space="preserve">have </w:t>
      </w:r>
      <w:r w:rsidR="00344874">
        <w:rPr>
          <w:rFonts w:ascii="Arial" w:hAnsi="Arial" w:cs="Arial"/>
          <w:sz w:val="21"/>
          <w:szCs w:val="21"/>
        </w:rPr>
        <w:t xml:space="preserve">exhibited </w:t>
      </w:r>
      <w:r w:rsidR="009A08BF" w:rsidRPr="00385F4D">
        <w:rPr>
          <w:rFonts w:ascii="Arial" w:hAnsi="Arial" w:cs="Arial"/>
          <w:sz w:val="21"/>
          <w:szCs w:val="21"/>
        </w:rPr>
        <w:t xml:space="preserve">the following </w:t>
      </w:r>
      <w:r w:rsidR="00344874">
        <w:rPr>
          <w:rFonts w:ascii="Arial" w:hAnsi="Arial" w:cs="Arial"/>
          <w:sz w:val="21"/>
          <w:szCs w:val="21"/>
        </w:rPr>
        <w:t xml:space="preserve">symptoms and/or clinical </w:t>
      </w:r>
      <w:r w:rsidR="009A08BF" w:rsidRPr="00385F4D">
        <w:rPr>
          <w:rFonts w:ascii="Arial" w:hAnsi="Arial" w:cs="Arial"/>
          <w:sz w:val="21"/>
          <w:szCs w:val="21"/>
        </w:rPr>
        <w:t>features</w:t>
      </w:r>
      <w:r w:rsidR="009A08BF" w:rsidRPr="00385F4D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="009A08BF" w:rsidRPr="00385F4D">
        <w:rPr>
          <w:rFonts w:ascii="Arial" w:hAnsi="Arial" w:cs="Arial"/>
          <w:sz w:val="21"/>
          <w:szCs w:val="21"/>
        </w:rPr>
        <w:t>:</w:t>
      </w:r>
    </w:p>
    <w:p w14:paraId="448FF774" w14:textId="77777777" w:rsidR="009A08BF" w:rsidRPr="00385F4D" w:rsidRDefault="009A08BF" w:rsidP="00C12932">
      <w:pPr>
        <w:spacing w:after="0" w:line="20" w:lineRule="atLeast"/>
        <w:rPr>
          <w:rFonts w:ascii="Arial" w:hAnsi="Arial" w:cs="Arial"/>
          <w:sz w:val="21"/>
          <w:szCs w:val="21"/>
        </w:rPr>
      </w:pPr>
    </w:p>
    <w:p w14:paraId="59902A23" w14:textId="2F053CD8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3344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>
        <w:rPr>
          <w:rFonts w:ascii="Arial" w:hAnsi="Arial" w:cs="Arial"/>
          <w:sz w:val="21"/>
          <w:szCs w:val="21"/>
        </w:rPr>
        <w:t xml:space="preserve">Insidious onset of </w:t>
      </w:r>
      <w:r w:rsidR="0033241E">
        <w:rPr>
          <w:rFonts w:ascii="Arial" w:hAnsi="Arial" w:cs="Arial"/>
          <w:sz w:val="21"/>
          <w:szCs w:val="21"/>
        </w:rPr>
        <w:t>b</w:t>
      </w:r>
      <w:r w:rsidR="00886273">
        <w:rPr>
          <w:rFonts w:ascii="Arial" w:hAnsi="Arial" w:cs="Arial"/>
          <w:sz w:val="21"/>
          <w:szCs w:val="21"/>
        </w:rPr>
        <w:t xml:space="preserve">ack </w:t>
      </w:r>
      <w:r w:rsidR="0033241E">
        <w:rPr>
          <w:rFonts w:ascii="Arial" w:hAnsi="Arial" w:cs="Arial"/>
          <w:sz w:val="21"/>
          <w:szCs w:val="21"/>
        </w:rPr>
        <w:t>p</w:t>
      </w:r>
      <w:r w:rsidR="00886273">
        <w:rPr>
          <w:rFonts w:ascii="Arial" w:hAnsi="Arial" w:cs="Arial"/>
          <w:sz w:val="21"/>
          <w:szCs w:val="21"/>
        </w:rPr>
        <w:t xml:space="preserve">ain for longer than </w:t>
      </w:r>
      <w:r w:rsidR="00886273" w:rsidRPr="00385F4D">
        <w:rPr>
          <w:rFonts w:ascii="Arial" w:hAnsi="Arial" w:cs="Arial"/>
          <w:sz w:val="21"/>
          <w:szCs w:val="21"/>
        </w:rPr>
        <w:t>3 months</w:t>
      </w:r>
    </w:p>
    <w:p w14:paraId="3BADBAC3" w14:textId="50FB269A" w:rsidR="00886273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9495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 w:rsidRPr="00385F4D">
        <w:rPr>
          <w:rFonts w:ascii="Arial" w:hAnsi="Arial" w:cs="Arial"/>
          <w:sz w:val="21"/>
          <w:szCs w:val="21"/>
        </w:rPr>
        <w:t xml:space="preserve">Age at onset </w:t>
      </w:r>
      <w:r w:rsidR="00886273">
        <w:rPr>
          <w:rFonts w:ascii="Arial" w:hAnsi="Arial" w:cs="Arial"/>
          <w:sz w:val="21"/>
          <w:szCs w:val="21"/>
        </w:rPr>
        <w:t xml:space="preserve">of back pain less than </w:t>
      </w:r>
      <w:r w:rsidR="00886273" w:rsidRPr="00385F4D">
        <w:rPr>
          <w:rFonts w:ascii="Arial" w:hAnsi="Arial" w:cs="Arial"/>
          <w:sz w:val="21"/>
          <w:szCs w:val="21"/>
        </w:rPr>
        <w:t>40 years</w:t>
      </w:r>
      <w:r w:rsidR="00886273">
        <w:rPr>
          <w:rFonts w:ascii="Arial" w:hAnsi="Arial" w:cs="Arial"/>
          <w:sz w:val="21"/>
          <w:szCs w:val="21"/>
        </w:rPr>
        <w:t xml:space="preserve"> </w:t>
      </w:r>
      <w:r w:rsidR="00886273" w:rsidRPr="00385F4D">
        <w:rPr>
          <w:rFonts w:ascii="Arial" w:hAnsi="Arial" w:cs="Arial"/>
          <w:sz w:val="21"/>
          <w:szCs w:val="21"/>
        </w:rPr>
        <w:t xml:space="preserve"> </w:t>
      </w:r>
    </w:p>
    <w:p w14:paraId="1A226C6A" w14:textId="4A699EBA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281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493FC5" w:rsidRPr="00385F4D">
        <w:rPr>
          <w:rFonts w:ascii="Arial" w:hAnsi="Arial" w:cs="Arial"/>
          <w:sz w:val="21"/>
          <w:szCs w:val="21"/>
        </w:rPr>
        <w:t>Improvement</w:t>
      </w:r>
      <w:r w:rsidR="00886273">
        <w:rPr>
          <w:rFonts w:ascii="Arial" w:hAnsi="Arial" w:cs="Arial"/>
          <w:sz w:val="21"/>
          <w:szCs w:val="21"/>
        </w:rPr>
        <w:t xml:space="preserve"> of back pain</w:t>
      </w:r>
      <w:r w:rsidR="00493FC5" w:rsidRPr="00385F4D">
        <w:rPr>
          <w:rFonts w:ascii="Arial" w:hAnsi="Arial" w:cs="Arial"/>
          <w:sz w:val="21"/>
          <w:szCs w:val="21"/>
        </w:rPr>
        <w:t xml:space="preserve"> with activity</w:t>
      </w:r>
    </w:p>
    <w:p w14:paraId="36A91462" w14:textId="36D9539E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862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493FC5" w:rsidRPr="00385F4D">
        <w:rPr>
          <w:rFonts w:ascii="Arial" w:hAnsi="Arial" w:cs="Arial"/>
          <w:sz w:val="21"/>
          <w:szCs w:val="21"/>
        </w:rPr>
        <w:t xml:space="preserve">No improvement </w:t>
      </w:r>
      <w:r w:rsidR="00886273">
        <w:rPr>
          <w:rFonts w:ascii="Arial" w:hAnsi="Arial" w:cs="Arial"/>
          <w:sz w:val="21"/>
          <w:szCs w:val="21"/>
        </w:rPr>
        <w:t xml:space="preserve">of back pain </w:t>
      </w:r>
      <w:r w:rsidR="00493FC5" w:rsidRPr="00385F4D">
        <w:rPr>
          <w:rFonts w:ascii="Arial" w:hAnsi="Arial" w:cs="Arial"/>
          <w:sz w:val="21"/>
          <w:szCs w:val="21"/>
        </w:rPr>
        <w:t>with rest</w:t>
      </w:r>
    </w:p>
    <w:p w14:paraId="3210BB38" w14:textId="3D18BE0E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806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>
        <w:rPr>
          <w:rFonts w:ascii="Arial" w:hAnsi="Arial" w:cs="Arial"/>
          <w:sz w:val="21"/>
          <w:szCs w:val="21"/>
        </w:rPr>
        <w:t xml:space="preserve">Back </w:t>
      </w:r>
      <w:r w:rsidR="0033241E">
        <w:rPr>
          <w:rFonts w:ascii="Arial" w:hAnsi="Arial" w:cs="Arial"/>
          <w:sz w:val="21"/>
          <w:szCs w:val="21"/>
        </w:rPr>
        <w:t>p</w:t>
      </w:r>
      <w:r w:rsidR="00493FC5" w:rsidRPr="00385F4D">
        <w:rPr>
          <w:rFonts w:ascii="Arial" w:hAnsi="Arial" w:cs="Arial"/>
          <w:sz w:val="21"/>
          <w:szCs w:val="21"/>
        </w:rPr>
        <w:t>ain at night</w:t>
      </w:r>
      <w:r w:rsidR="00886273">
        <w:rPr>
          <w:rFonts w:ascii="Arial" w:hAnsi="Arial" w:cs="Arial"/>
          <w:sz w:val="21"/>
          <w:szCs w:val="21"/>
        </w:rPr>
        <w:t xml:space="preserve"> resulting in disturbed sleep</w:t>
      </w:r>
    </w:p>
    <w:p w14:paraId="461A624A" w14:textId="2F8C5BCA" w:rsidR="005F57E2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6098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Buttock pain</w:t>
      </w:r>
      <w:r w:rsidR="00886273">
        <w:rPr>
          <w:rFonts w:ascii="Arial" w:hAnsi="Arial" w:cs="Arial"/>
          <w:sz w:val="21"/>
          <w:szCs w:val="21"/>
        </w:rPr>
        <w:t xml:space="preserve"> which can alternate</w:t>
      </w:r>
    </w:p>
    <w:p w14:paraId="25E471DA" w14:textId="5C89DA66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665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9CD" w:rsidRPr="00385F4D">
        <w:rPr>
          <w:rFonts w:ascii="Arial" w:hAnsi="Arial" w:cs="Arial"/>
          <w:sz w:val="21"/>
          <w:szCs w:val="21"/>
        </w:rPr>
        <w:t>Enthesitis</w:t>
      </w:r>
      <w:proofErr w:type="spellEnd"/>
    </w:p>
    <w:p w14:paraId="7078D376" w14:textId="0CBA277F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470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00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Dactylitis</w:t>
      </w:r>
    </w:p>
    <w:p w14:paraId="6F082DFF" w14:textId="5B971FF0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840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 xml:space="preserve">Family history of </w:t>
      </w:r>
      <w:proofErr w:type="spellStart"/>
      <w:r w:rsidR="002C29CD" w:rsidRPr="00385F4D">
        <w:rPr>
          <w:rFonts w:ascii="Arial" w:hAnsi="Arial" w:cs="Arial"/>
          <w:sz w:val="21"/>
          <w:szCs w:val="21"/>
        </w:rPr>
        <w:t>spondyloarthritis</w:t>
      </w:r>
      <w:proofErr w:type="spellEnd"/>
    </w:p>
    <w:p w14:paraId="5D707F4E" w14:textId="30C6F44E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667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Psoriasis</w:t>
      </w:r>
    </w:p>
    <w:p w14:paraId="476A5CA9" w14:textId="2B45D346" w:rsidR="002C29CD" w:rsidRPr="0002700B" w:rsidRDefault="00CF2385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1151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Uveitis</w:t>
      </w:r>
    </w:p>
    <w:p w14:paraId="56719EB4" w14:textId="6AA2E08F" w:rsidR="002C29CD" w:rsidRPr="00385F4D" w:rsidRDefault="00CF2385" w:rsidP="00C12932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349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 xml:space="preserve">Inflammatory </w:t>
      </w:r>
      <w:r w:rsidR="0033241E">
        <w:rPr>
          <w:rFonts w:ascii="Arial" w:hAnsi="Arial" w:cs="Arial"/>
          <w:sz w:val="21"/>
          <w:szCs w:val="21"/>
        </w:rPr>
        <w:t>b</w:t>
      </w:r>
      <w:r w:rsidR="002C29CD" w:rsidRPr="00385F4D">
        <w:rPr>
          <w:rFonts w:ascii="Arial" w:hAnsi="Arial" w:cs="Arial"/>
          <w:sz w:val="21"/>
          <w:szCs w:val="21"/>
        </w:rPr>
        <w:t xml:space="preserve">owel </w:t>
      </w:r>
      <w:r w:rsidR="0033241E">
        <w:rPr>
          <w:rFonts w:ascii="Arial" w:hAnsi="Arial" w:cs="Arial"/>
          <w:sz w:val="21"/>
          <w:szCs w:val="21"/>
        </w:rPr>
        <w:t>d</w:t>
      </w:r>
      <w:r w:rsidR="002C29CD" w:rsidRPr="00385F4D">
        <w:rPr>
          <w:rFonts w:ascii="Arial" w:hAnsi="Arial" w:cs="Arial"/>
          <w:sz w:val="21"/>
          <w:szCs w:val="21"/>
        </w:rPr>
        <w:t>isease</w:t>
      </w:r>
    </w:p>
    <w:p w14:paraId="5FE23B07" w14:textId="77777777" w:rsidR="002C29CD" w:rsidRPr="00385F4D" w:rsidRDefault="002C29CD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04FF5B01" w14:textId="2B71C973" w:rsidR="00B35190" w:rsidRPr="00BF591A" w:rsidRDefault="00B35190" w:rsidP="00C12932">
      <w:pPr>
        <w:spacing w:line="0" w:lineRule="atLeast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MS Gothic" w:hAnsi="Arial" w:cs="Arial"/>
          <w:color w:val="000000"/>
          <w:sz w:val="21"/>
          <w:szCs w:val="21"/>
        </w:rPr>
        <w:t xml:space="preserve">The </w:t>
      </w:r>
      <w:r w:rsidRPr="00B35190">
        <w:rPr>
          <w:rFonts w:ascii="Arial" w:eastAsia="MS Gothic" w:hAnsi="Arial" w:cs="Arial"/>
          <w:color w:val="000000"/>
          <w:sz w:val="21"/>
          <w:szCs w:val="21"/>
        </w:rPr>
        <w:t xml:space="preserve">NICE </w:t>
      </w:r>
      <w:r>
        <w:rPr>
          <w:rFonts w:ascii="Arial" w:eastAsia="MS Gothic" w:hAnsi="Arial" w:cs="Arial"/>
          <w:color w:val="000000"/>
          <w:sz w:val="21"/>
          <w:szCs w:val="21"/>
        </w:rPr>
        <w:t>G</w:t>
      </w:r>
      <w:r w:rsidRPr="00B35190">
        <w:rPr>
          <w:rFonts w:ascii="Arial" w:eastAsia="MS Gothic" w:hAnsi="Arial" w:cs="Arial"/>
          <w:color w:val="000000"/>
          <w:sz w:val="21"/>
          <w:szCs w:val="21"/>
        </w:rPr>
        <w:t>uidelin</w:t>
      </w:r>
      <w:r>
        <w:rPr>
          <w:rFonts w:ascii="Arial" w:eastAsia="MS Gothic" w:hAnsi="Arial" w:cs="Arial"/>
          <w:color w:val="000000"/>
          <w:sz w:val="21"/>
          <w:szCs w:val="21"/>
        </w:rPr>
        <w:t>e for Spondyloarthr</w:t>
      </w:r>
      <w:r w:rsidR="00F93D9C">
        <w:rPr>
          <w:rFonts w:ascii="Arial" w:eastAsia="MS Gothic" w:hAnsi="Arial" w:cs="Arial"/>
          <w:color w:val="000000"/>
          <w:sz w:val="21"/>
          <w:szCs w:val="21"/>
        </w:rPr>
        <w:t>i</w:t>
      </w:r>
      <w:r>
        <w:rPr>
          <w:rFonts w:ascii="Arial" w:eastAsia="MS Gothic" w:hAnsi="Arial" w:cs="Arial"/>
          <w:color w:val="000000"/>
          <w:sz w:val="21"/>
          <w:szCs w:val="21"/>
        </w:rPr>
        <w:t>tis</w:t>
      </w:r>
      <w:r>
        <w:rPr>
          <w:rStyle w:val="FootnoteReference"/>
          <w:rFonts w:ascii="Arial" w:eastAsia="MS Gothic" w:hAnsi="Arial" w:cs="Arial"/>
          <w:color w:val="000000"/>
          <w:sz w:val="21"/>
          <w:szCs w:val="21"/>
        </w:rPr>
        <w:footnoteReference w:id="2"/>
      </w:r>
      <w:r w:rsidRPr="00B35190">
        <w:rPr>
          <w:rFonts w:ascii="Arial" w:eastAsia="MS Gothic" w:hAnsi="Arial" w:cs="Arial"/>
          <w:color w:val="000000"/>
          <w:sz w:val="21"/>
          <w:szCs w:val="21"/>
        </w:rPr>
        <w:t xml:space="preserve"> state</w:t>
      </w:r>
      <w:r>
        <w:rPr>
          <w:rFonts w:ascii="Arial" w:eastAsia="MS Gothic" w:hAnsi="Arial" w:cs="Arial"/>
          <w:color w:val="000000"/>
          <w:sz w:val="21"/>
          <w:szCs w:val="21"/>
        </w:rPr>
        <w:t xml:space="preserve">s: 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If a person has low back pain that started before the age of 45 years and has lasted for longer than 3 months, refer the person to a rheumatologist for a </w:t>
      </w:r>
      <w:proofErr w:type="spellStart"/>
      <w:r w:rsidR="00F93D9C">
        <w:rPr>
          <w:rFonts w:ascii="Arial" w:eastAsia="MS Gothic" w:hAnsi="Arial" w:cs="Arial"/>
          <w:i/>
          <w:color w:val="000000"/>
          <w:sz w:val="21"/>
          <w:szCs w:val="21"/>
        </w:rPr>
        <w:t>s</w:t>
      </w:r>
      <w:r w:rsidR="00F93D9C" w:rsidRPr="00BF591A">
        <w:rPr>
          <w:rFonts w:ascii="Arial" w:eastAsia="MS Gothic" w:hAnsi="Arial" w:cs="Arial"/>
          <w:i/>
          <w:color w:val="000000"/>
          <w:sz w:val="21"/>
          <w:szCs w:val="21"/>
        </w:rPr>
        <w:t>pondyloarthritis</w:t>
      </w:r>
      <w:proofErr w:type="spellEnd"/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assessment if </w:t>
      </w:r>
      <w:r w:rsidRPr="00BF591A">
        <w:rPr>
          <w:rFonts w:ascii="Arial" w:eastAsia="MS Gothic" w:hAnsi="Arial" w:cs="Arial"/>
          <w:b/>
          <w:i/>
          <w:color w:val="000000"/>
          <w:sz w:val="21"/>
          <w:szCs w:val="21"/>
        </w:rPr>
        <w:t>4 or more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of the (above) criteria are also present. If exactly </w:t>
      </w:r>
      <w:r w:rsidRPr="00BF591A">
        <w:rPr>
          <w:rFonts w:ascii="Arial" w:eastAsia="MS Gothic" w:hAnsi="Arial" w:cs="Arial"/>
          <w:b/>
          <w:i/>
          <w:color w:val="000000"/>
          <w:sz w:val="21"/>
          <w:szCs w:val="21"/>
        </w:rPr>
        <w:t>3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of the additional criteria are present, perform an HLA-B27 test. If the test is positive, refer the person to a rheumatologist for a </w:t>
      </w:r>
      <w:proofErr w:type="spellStart"/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>spondyloarthritis</w:t>
      </w:r>
      <w:proofErr w:type="spellEnd"/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assessment.</w:t>
      </w:r>
    </w:p>
    <w:p w14:paraId="3116F69F" w14:textId="42AB9782" w:rsidR="002C29CD" w:rsidRDefault="00385F4D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 w:rsidRPr="00385F4D">
        <w:rPr>
          <w:rFonts w:ascii="Arial" w:hAnsi="Arial" w:cs="Arial"/>
          <w:sz w:val="21"/>
          <w:szCs w:val="21"/>
        </w:rPr>
        <w:t>I have</w:t>
      </w:r>
      <w:r w:rsidR="009A08BF" w:rsidRPr="00385F4D">
        <w:rPr>
          <w:rFonts w:ascii="Arial" w:hAnsi="Arial" w:cs="Arial"/>
          <w:sz w:val="21"/>
          <w:szCs w:val="21"/>
        </w:rPr>
        <w:t xml:space="preserve"> </w:t>
      </w:r>
      <w:r w:rsidR="00B97F1E">
        <w:rPr>
          <w:rFonts w:ascii="Arial" w:hAnsi="Arial" w:cs="Arial"/>
          <w:sz w:val="21"/>
          <w:szCs w:val="21"/>
        </w:rPr>
        <w:t xml:space="preserve">also </w:t>
      </w:r>
      <w:r w:rsidR="009A08BF" w:rsidRPr="00385F4D">
        <w:rPr>
          <w:rFonts w:ascii="Arial" w:hAnsi="Arial" w:cs="Arial"/>
          <w:sz w:val="21"/>
          <w:szCs w:val="21"/>
        </w:rPr>
        <w:t>enclosed a copy of the SPADE Assessment Tool</w:t>
      </w:r>
      <w:r w:rsidR="005F57E2">
        <w:rPr>
          <w:rStyle w:val="FootnoteReference"/>
          <w:rFonts w:ascii="Arial" w:hAnsi="Arial" w:cs="Arial"/>
          <w:sz w:val="21"/>
          <w:szCs w:val="21"/>
        </w:rPr>
        <w:footnoteReference w:id="3"/>
      </w:r>
      <w:r w:rsidR="00B97F1E">
        <w:rPr>
          <w:rFonts w:ascii="Arial" w:hAnsi="Arial" w:cs="Arial"/>
          <w:sz w:val="21"/>
          <w:szCs w:val="21"/>
        </w:rPr>
        <w:t xml:space="preserve"> which supports my findings. I would therefore be grateful if you could please consider referring this patient into </w:t>
      </w:r>
      <w:r w:rsidR="00783B4E">
        <w:rPr>
          <w:rFonts w:ascii="Arial" w:hAnsi="Arial" w:cs="Arial"/>
          <w:sz w:val="21"/>
          <w:szCs w:val="21"/>
        </w:rPr>
        <w:t>rheumatology</w:t>
      </w:r>
      <w:r w:rsidR="00B97F1E">
        <w:rPr>
          <w:rFonts w:ascii="Arial" w:hAnsi="Arial" w:cs="Arial"/>
          <w:sz w:val="21"/>
          <w:szCs w:val="21"/>
        </w:rPr>
        <w:t xml:space="preserve"> for further evaluation of the diagnosis</w:t>
      </w:r>
      <w:r w:rsidR="000879A1">
        <w:rPr>
          <w:rFonts w:ascii="Arial" w:hAnsi="Arial" w:cs="Arial"/>
          <w:sz w:val="21"/>
          <w:szCs w:val="21"/>
        </w:rPr>
        <w:t>.</w:t>
      </w:r>
    </w:p>
    <w:p w14:paraId="4BE024E7" w14:textId="67D9FFB6" w:rsidR="000879A1" w:rsidRDefault="000879A1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79A1" w14:paraId="64181C7D" w14:textId="77777777" w:rsidTr="000879A1">
        <w:trPr>
          <w:trHeight w:val="1227"/>
        </w:trPr>
        <w:tc>
          <w:tcPr>
            <w:tcW w:w="10194" w:type="dxa"/>
          </w:tcPr>
          <w:p w14:paraId="3F84C8CC" w14:textId="77777777" w:rsidR="000879A1" w:rsidRDefault="000879A1" w:rsidP="00C12932">
            <w:pPr>
              <w:spacing w:line="0" w:lineRule="atLeast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</w:p>
        </w:tc>
      </w:tr>
    </w:tbl>
    <w:p w14:paraId="3133D8D6" w14:textId="77777777" w:rsidR="000879A1" w:rsidRPr="0002700B" w:rsidRDefault="000879A1" w:rsidP="00C12932">
      <w:pPr>
        <w:spacing w:after="0" w:line="0" w:lineRule="atLeast"/>
        <w:rPr>
          <w:rFonts w:ascii="Arial" w:hAnsi="Arial" w:cs="Arial"/>
          <w:i/>
          <w:sz w:val="21"/>
          <w:szCs w:val="21"/>
          <w:u w:val="single"/>
        </w:rPr>
      </w:pPr>
    </w:p>
    <w:p w14:paraId="17566114" w14:textId="77777777" w:rsidR="0002700B" w:rsidRPr="00385F4D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52379704" w14:textId="32DFB22C" w:rsidR="0002700B" w:rsidRDefault="002C29CD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 w:rsidRPr="00385F4D">
        <w:rPr>
          <w:rFonts w:ascii="Arial" w:hAnsi="Arial" w:cs="Arial"/>
          <w:sz w:val="21"/>
          <w:szCs w:val="21"/>
        </w:rPr>
        <w:t>Yours sincerely</w:t>
      </w:r>
      <w:r w:rsidR="00C12932">
        <w:rPr>
          <w:rFonts w:ascii="Arial" w:hAnsi="Arial" w:cs="Arial"/>
          <w:sz w:val="21"/>
          <w:szCs w:val="21"/>
        </w:rPr>
        <w:t>,</w:t>
      </w:r>
    </w:p>
    <w:p w14:paraId="4AC319CD" w14:textId="5490017E" w:rsidR="00CF2385" w:rsidRDefault="00CF2385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3396293F" w14:textId="77777777" w:rsidR="00CF2385" w:rsidRDefault="00CF2385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7F2F3B51" w14:textId="77777777" w:rsidR="00AB7749" w:rsidRDefault="00AB7749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140F4313" w14:textId="22B93400" w:rsidR="000879A1" w:rsidRPr="00CF2385" w:rsidRDefault="00CF2385" w:rsidP="00CF2385">
      <w:pPr>
        <w:spacing w:after="0" w:line="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F42B095" wp14:editId="37F6D1AF">
            <wp:extent cx="66294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9A1" w:rsidRPr="00CF2385" w:rsidSect="00AB7749">
      <w:footerReference w:type="default" r:id="rId11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FA46" w14:textId="77777777" w:rsidR="004D7BF1" w:rsidRDefault="004D7BF1" w:rsidP="009A08BF">
      <w:pPr>
        <w:spacing w:after="0" w:line="240" w:lineRule="auto"/>
      </w:pPr>
      <w:r>
        <w:separator/>
      </w:r>
    </w:p>
  </w:endnote>
  <w:endnote w:type="continuationSeparator" w:id="0">
    <w:p w14:paraId="70D8B489" w14:textId="77777777" w:rsidR="004D7BF1" w:rsidRDefault="004D7BF1" w:rsidP="009A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B6C1" w14:textId="7A3B2C5F" w:rsidR="00763ACC" w:rsidRDefault="00763ACC" w:rsidP="00DA2C14">
    <w:pPr>
      <w:spacing w:after="0"/>
      <w:jc w:val="center"/>
      <w:rPr>
        <w:noProof/>
      </w:rPr>
    </w:pPr>
  </w:p>
  <w:p w14:paraId="6F47E9CB" w14:textId="219C7E4C" w:rsidR="00763ACC" w:rsidRDefault="0076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1B67" w14:textId="77777777" w:rsidR="004D7BF1" w:rsidRDefault="004D7BF1" w:rsidP="009A08BF">
      <w:pPr>
        <w:spacing w:after="0" w:line="240" w:lineRule="auto"/>
      </w:pPr>
      <w:r>
        <w:separator/>
      </w:r>
    </w:p>
  </w:footnote>
  <w:footnote w:type="continuationSeparator" w:id="0">
    <w:p w14:paraId="5D279D3D" w14:textId="77777777" w:rsidR="004D7BF1" w:rsidRDefault="004D7BF1" w:rsidP="009A08BF">
      <w:pPr>
        <w:spacing w:after="0" w:line="240" w:lineRule="auto"/>
      </w:pPr>
      <w:r>
        <w:continuationSeparator/>
      </w:r>
    </w:p>
  </w:footnote>
  <w:footnote w:id="1">
    <w:p w14:paraId="0007BF30" w14:textId="77777777" w:rsidR="009A08BF" w:rsidRPr="0029207E" w:rsidRDefault="009A08BF">
      <w:pPr>
        <w:pStyle w:val="FootnoteText"/>
        <w:rPr>
          <w:sz w:val="18"/>
          <w:szCs w:val="18"/>
        </w:rPr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</w:t>
      </w:r>
      <w:r w:rsidR="00493FC5" w:rsidRPr="0029207E">
        <w:rPr>
          <w:sz w:val="18"/>
          <w:szCs w:val="18"/>
        </w:rPr>
        <w:t xml:space="preserve">Assessment of </w:t>
      </w:r>
      <w:proofErr w:type="spellStart"/>
      <w:r w:rsidR="00493FC5" w:rsidRPr="0029207E">
        <w:rPr>
          <w:sz w:val="18"/>
          <w:szCs w:val="18"/>
        </w:rPr>
        <w:t>Spondyloarthritis</w:t>
      </w:r>
      <w:proofErr w:type="spellEnd"/>
      <w:r w:rsidR="00493FC5" w:rsidRPr="0029207E">
        <w:rPr>
          <w:sz w:val="18"/>
          <w:szCs w:val="18"/>
        </w:rPr>
        <w:t xml:space="preserve"> </w:t>
      </w:r>
      <w:proofErr w:type="spellStart"/>
      <w:r w:rsidR="00493FC5" w:rsidRPr="0029207E">
        <w:rPr>
          <w:sz w:val="18"/>
          <w:szCs w:val="18"/>
        </w:rPr>
        <w:t>Internaltional</w:t>
      </w:r>
      <w:proofErr w:type="spellEnd"/>
      <w:r w:rsidR="00493FC5" w:rsidRPr="0029207E">
        <w:rPr>
          <w:sz w:val="18"/>
          <w:szCs w:val="18"/>
        </w:rPr>
        <w:t xml:space="preserve"> Society Classification Criteria</w:t>
      </w:r>
      <w:r w:rsidR="002C29CD" w:rsidRPr="0029207E">
        <w:rPr>
          <w:sz w:val="18"/>
          <w:szCs w:val="18"/>
        </w:rPr>
        <w:t xml:space="preserve">, </w:t>
      </w:r>
      <w:hyperlink r:id="rId1" w:history="1">
        <w:r w:rsidR="002C29CD" w:rsidRPr="0029207E">
          <w:rPr>
            <w:rStyle w:val="Hyperlink"/>
            <w:sz w:val="18"/>
            <w:szCs w:val="18"/>
          </w:rPr>
          <w:t>https://www.asas-group.org/education/asas-handbook/</w:t>
        </w:r>
      </w:hyperlink>
      <w:r w:rsidR="002C29CD" w:rsidRPr="0029207E">
        <w:rPr>
          <w:sz w:val="18"/>
          <w:szCs w:val="18"/>
        </w:rPr>
        <w:t xml:space="preserve"> </w:t>
      </w:r>
    </w:p>
  </w:footnote>
  <w:footnote w:id="2">
    <w:p w14:paraId="443E33AF" w14:textId="77777777" w:rsidR="00B35190" w:rsidRPr="0029207E" w:rsidRDefault="00B35190">
      <w:pPr>
        <w:pStyle w:val="FootnoteText"/>
        <w:rPr>
          <w:sz w:val="18"/>
          <w:szCs w:val="18"/>
        </w:rPr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</w:t>
      </w:r>
      <w:hyperlink r:id="rId2" w:history="1">
        <w:r w:rsidRPr="0029207E">
          <w:rPr>
            <w:rStyle w:val="Hyperlink"/>
            <w:sz w:val="18"/>
            <w:szCs w:val="18"/>
          </w:rPr>
          <w:t>https://www.nice.org.uk/guidance/ng65</w:t>
        </w:r>
      </w:hyperlink>
      <w:r w:rsidRPr="0029207E">
        <w:rPr>
          <w:sz w:val="18"/>
          <w:szCs w:val="18"/>
        </w:rPr>
        <w:t xml:space="preserve"> </w:t>
      </w:r>
    </w:p>
  </w:footnote>
  <w:footnote w:id="3">
    <w:p w14:paraId="2151909A" w14:textId="77777777" w:rsidR="005F57E2" w:rsidRDefault="005F57E2">
      <w:pPr>
        <w:pStyle w:val="FootnoteText"/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Spondyloarthritis Diagnosis Evaluation Tool, </w:t>
      </w:r>
      <w:hyperlink r:id="rId3" w:history="1">
        <w:r w:rsidRPr="0029207E">
          <w:rPr>
            <w:rStyle w:val="Hyperlink"/>
            <w:sz w:val="18"/>
            <w:szCs w:val="18"/>
          </w:rPr>
          <w:t>http://www.spadetool.co.uk/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EC"/>
    <w:rsid w:val="0002700B"/>
    <w:rsid w:val="000879A1"/>
    <w:rsid w:val="001B533C"/>
    <w:rsid w:val="0029207E"/>
    <w:rsid w:val="002A5B1F"/>
    <w:rsid w:val="002C29CD"/>
    <w:rsid w:val="0033241E"/>
    <w:rsid w:val="00344874"/>
    <w:rsid w:val="00385F4D"/>
    <w:rsid w:val="004637CF"/>
    <w:rsid w:val="004665BC"/>
    <w:rsid w:val="00493FC5"/>
    <w:rsid w:val="004B047E"/>
    <w:rsid w:val="004D7BF1"/>
    <w:rsid w:val="005C0BDF"/>
    <w:rsid w:val="005F57E2"/>
    <w:rsid w:val="00635118"/>
    <w:rsid w:val="0072255B"/>
    <w:rsid w:val="00747806"/>
    <w:rsid w:val="00763ACC"/>
    <w:rsid w:val="00783B4E"/>
    <w:rsid w:val="007A7D7A"/>
    <w:rsid w:val="007C6141"/>
    <w:rsid w:val="007F4DDF"/>
    <w:rsid w:val="00886273"/>
    <w:rsid w:val="008C7151"/>
    <w:rsid w:val="00916846"/>
    <w:rsid w:val="009249BD"/>
    <w:rsid w:val="00952D93"/>
    <w:rsid w:val="00961E01"/>
    <w:rsid w:val="009A08BF"/>
    <w:rsid w:val="00AB7749"/>
    <w:rsid w:val="00B35190"/>
    <w:rsid w:val="00B97F1E"/>
    <w:rsid w:val="00BA3CED"/>
    <w:rsid w:val="00BF591A"/>
    <w:rsid w:val="00C12932"/>
    <w:rsid w:val="00CF2385"/>
    <w:rsid w:val="00D22C43"/>
    <w:rsid w:val="00D80426"/>
    <w:rsid w:val="00DA2C14"/>
    <w:rsid w:val="00F367E1"/>
    <w:rsid w:val="00F93D9C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84D36"/>
  <w15:docId w15:val="{A7F11EAA-89A6-432A-832A-1F7AF71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08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8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8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29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CC"/>
  </w:style>
  <w:style w:type="paragraph" w:styleId="Footer">
    <w:name w:val="footer"/>
    <w:basedOn w:val="Normal"/>
    <w:link w:val="FooterChar"/>
    <w:uiPriority w:val="99"/>
    <w:unhideWhenUsed/>
    <w:rsid w:val="007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CC"/>
  </w:style>
  <w:style w:type="paragraph" w:styleId="BalloonText">
    <w:name w:val="Balloon Text"/>
    <w:basedOn w:val="Normal"/>
    <w:link w:val="BalloonTextChar"/>
    <w:uiPriority w:val="99"/>
    <w:semiHidden/>
    <w:unhideWhenUsed/>
    <w:rsid w:val="0046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5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detool.co.uk/" TargetMode="External"/><Relationship Id="rId2" Type="http://schemas.openxmlformats.org/officeDocument/2006/relationships/hyperlink" Target="https://www.nice.org.uk/guidance/ng65" TargetMode="External"/><Relationship Id="rId1" Type="http://schemas.openxmlformats.org/officeDocument/2006/relationships/hyperlink" Target="https://www.asas-group.org/education/asas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DFC4-2867-4875-860E-8DFB3DEBE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C4996-42BB-4B49-8B2E-35403BE08F16}"/>
</file>

<file path=customXml/itemProps3.xml><?xml version="1.0" encoding="utf-8"?>
<ds:datastoreItem xmlns:ds="http://schemas.openxmlformats.org/officeDocument/2006/customXml" ds:itemID="{84921699-FD92-4872-9537-1C5888A3E04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8d81d28-16f2-4b68-a26f-ae05642c550a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EDC3D-2B98-4C77-919D-9FCE8F3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Hamilton</dc:creator>
  <cp:lastModifiedBy>Jenny Brodie</cp:lastModifiedBy>
  <cp:revision>2</cp:revision>
  <cp:lastPrinted>2019-05-08T10:31:00Z</cp:lastPrinted>
  <dcterms:created xsi:type="dcterms:W3CDTF">2019-10-21T15:36:00Z</dcterms:created>
  <dcterms:modified xsi:type="dcterms:W3CDTF">2019-10-21T15:36:00Z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