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0D6F" w14:textId="3BDE0DA4" w:rsidR="00610DEE" w:rsidRPr="0094424F" w:rsidRDefault="00610DEE" w:rsidP="00FE0EC7">
      <w:pPr>
        <w:rPr>
          <w:rFonts w:ascii="Arial" w:hAnsi="Arial" w:cs="Arial"/>
          <w:sz w:val="24"/>
          <w:szCs w:val="24"/>
        </w:rPr>
      </w:pPr>
      <w:r w:rsidRPr="0094424F">
        <w:rPr>
          <w:rFonts w:ascii="Arial" w:hAnsi="Arial" w:cs="Arial"/>
          <w:sz w:val="24"/>
          <w:szCs w:val="24"/>
        </w:rPr>
        <w:t>Dear</w:t>
      </w:r>
    </w:p>
    <w:p w14:paraId="50BE1FBF" w14:textId="28D4D40E" w:rsidR="00F0351C" w:rsidRPr="0094424F" w:rsidRDefault="00F0351C" w:rsidP="00610DE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7D7E59F" w14:textId="70413FFF" w:rsidR="00F0351C" w:rsidRPr="0094424F" w:rsidRDefault="00A83F74" w:rsidP="00610DE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4424F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F0351C" w:rsidRPr="0094424F">
        <w:rPr>
          <w:rFonts w:ascii="Arial" w:eastAsia="Times New Roman" w:hAnsi="Arial" w:cs="Arial"/>
          <w:color w:val="000000"/>
          <w:sz w:val="24"/>
          <w:szCs w:val="24"/>
        </w:rPr>
        <w:t>INSERT YOUR NAME, ADDRESS and POSTCODE HERE</w:t>
      </w:r>
      <w:r w:rsidRPr="0094424F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14:paraId="20323602" w14:textId="77777777" w:rsidR="00610DEE" w:rsidRPr="0094424F" w:rsidRDefault="00610DEE" w:rsidP="00610DE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DC912E6" w14:textId="0A69E47B" w:rsidR="00870AA6" w:rsidRPr="0094424F" w:rsidRDefault="004E299D" w:rsidP="00610DE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4424F">
        <w:rPr>
          <w:rFonts w:ascii="Arial" w:eastAsia="Times New Roman" w:hAnsi="Arial" w:cs="Arial"/>
          <w:color w:val="000000"/>
          <w:sz w:val="24"/>
          <w:szCs w:val="24"/>
        </w:rPr>
        <w:t>As a member of your constituency</w:t>
      </w:r>
      <w:r w:rsidR="004F319B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I am writing to let you know about a</w:t>
      </w:r>
      <w:r w:rsidR="00FB4CED" w:rsidRPr="0094424F">
        <w:rPr>
          <w:rFonts w:ascii="Arial" w:eastAsia="Times New Roman" w:hAnsi="Arial" w:cs="Arial"/>
          <w:color w:val="000000"/>
          <w:sz w:val="24"/>
          <w:szCs w:val="24"/>
        </w:rPr>
        <w:t>n important new</w:t>
      </w:r>
      <w:r w:rsidR="004F319B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6507" w:rsidRPr="0094424F">
        <w:rPr>
          <w:rFonts w:ascii="Arial" w:eastAsia="Times New Roman" w:hAnsi="Arial" w:cs="Arial"/>
          <w:color w:val="000000"/>
          <w:sz w:val="24"/>
          <w:szCs w:val="24"/>
        </w:rPr>
        <w:t>set of recommendations</w:t>
      </w:r>
      <w:r w:rsidR="004F319B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that was recently published by the APPG for Axial Spondyloarthritis. </w:t>
      </w:r>
    </w:p>
    <w:p w14:paraId="1476B9D9" w14:textId="29C487FC" w:rsidR="004F319B" w:rsidRPr="0094424F" w:rsidRDefault="004F319B" w:rsidP="00610DE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9D46A23" w14:textId="29A4FBA0" w:rsidR="00BE503D" w:rsidRPr="0094424F" w:rsidRDefault="00BE503D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As you may be aware, axial </w:t>
      </w:r>
      <w:proofErr w:type="spellStart"/>
      <w:r w:rsidR="00A3735F" w:rsidRPr="0094424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97859" w:rsidRPr="0094424F">
        <w:rPr>
          <w:rFonts w:ascii="Arial" w:eastAsia="Times New Roman" w:hAnsi="Arial" w:cs="Arial"/>
          <w:color w:val="000000"/>
          <w:sz w:val="24"/>
          <w:szCs w:val="24"/>
        </w:rPr>
        <w:t>pondyloarthritis</w:t>
      </w:r>
      <w:proofErr w:type="spellEnd"/>
      <w:r w:rsidR="00D97859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(axial </w:t>
      </w:r>
      <w:proofErr w:type="spellStart"/>
      <w:r w:rsidR="00D97859" w:rsidRPr="0094424F">
        <w:rPr>
          <w:rFonts w:ascii="Arial" w:eastAsia="Times New Roman" w:hAnsi="Arial" w:cs="Arial"/>
          <w:color w:val="000000"/>
          <w:sz w:val="24"/>
          <w:szCs w:val="24"/>
        </w:rPr>
        <w:t>SpA</w:t>
      </w:r>
      <w:proofErr w:type="spellEnd"/>
      <w:r w:rsidR="00D97859" w:rsidRPr="0094424F">
        <w:rPr>
          <w:rFonts w:ascii="Arial" w:eastAsia="Times New Roman" w:hAnsi="Arial" w:cs="Arial"/>
          <w:color w:val="000000"/>
          <w:sz w:val="24"/>
          <w:szCs w:val="24"/>
        </w:rPr>
        <w:t>) including ankylosing spondylitis</w:t>
      </w:r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(AS) </w:t>
      </w:r>
      <w:r w:rsidR="00FB4CED" w:rsidRPr="0094424F">
        <w:rPr>
          <w:rFonts w:ascii="Arial" w:hAnsi="Arial" w:cs="Arial"/>
          <w:sz w:val="24"/>
          <w:szCs w:val="24"/>
          <w:lang w:val="en-US"/>
        </w:rPr>
        <w:t xml:space="preserve">is a form of inflammatory arthritis that most commonly affects the spine. It is a painful and progressive long-term condition that </w:t>
      </w:r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affects approximately 1 in 200 </w:t>
      </w:r>
      <w:r w:rsidR="0094424F">
        <w:rPr>
          <w:rFonts w:ascii="Arial" w:eastAsia="Times New Roman" w:hAnsi="Arial" w:cs="Arial"/>
          <w:color w:val="000000"/>
          <w:sz w:val="24"/>
          <w:szCs w:val="24"/>
        </w:rPr>
        <w:t xml:space="preserve">adults in the UK </w:t>
      </w:r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and has an average age of onset of just 24 years of age. A quarter of patients with axial </w:t>
      </w:r>
      <w:proofErr w:type="spellStart"/>
      <w:r w:rsidRPr="0094424F">
        <w:rPr>
          <w:rFonts w:ascii="Arial" w:eastAsia="Times New Roman" w:hAnsi="Arial" w:cs="Arial"/>
          <w:color w:val="000000"/>
          <w:sz w:val="24"/>
          <w:szCs w:val="24"/>
        </w:rPr>
        <w:t>SpA</w:t>
      </w:r>
      <w:proofErr w:type="spellEnd"/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(AS) will develop complete fusion of the spine, while 50 per cent experience inflammation and damage to other parts of their body, particularly the skin, </w:t>
      </w:r>
      <w:proofErr w:type="gramStart"/>
      <w:r w:rsidRPr="0094424F">
        <w:rPr>
          <w:rFonts w:ascii="Arial" w:eastAsia="Times New Roman" w:hAnsi="Arial" w:cs="Arial"/>
          <w:color w:val="000000"/>
          <w:sz w:val="24"/>
          <w:szCs w:val="24"/>
        </w:rPr>
        <w:t>eyes</w:t>
      </w:r>
      <w:proofErr w:type="gramEnd"/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and gut. </w:t>
      </w:r>
    </w:p>
    <w:p w14:paraId="2633D03D" w14:textId="2CC86DC8" w:rsidR="00330F66" w:rsidRPr="0094424F" w:rsidRDefault="00330F66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285F49" w14:textId="73100F34" w:rsidR="00330F66" w:rsidRPr="0094424F" w:rsidRDefault="00330F66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I was diagnosed </w:t>
      </w:r>
      <w:r w:rsidR="00F33DBF" w:rsidRPr="0094424F">
        <w:rPr>
          <w:rFonts w:ascii="Arial" w:eastAsia="Times New Roman" w:hAnsi="Arial" w:cs="Arial"/>
          <w:color w:val="000000"/>
          <w:sz w:val="24"/>
          <w:szCs w:val="24"/>
        </w:rPr>
        <w:t>X years ago [INSERT PERSONAL STORY, APPROX 50 WORDS</w:t>
      </w:r>
      <w:r w:rsidR="0077472E" w:rsidRPr="0094424F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14:paraId="14F8B7A1" w14:textId="77777777" w:rsidR="00BE503D" w:rsidRPr="0094424F" w:rsidRDefault="00BE503D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10C581D" w14:textId="77777777" w:rsidR="0094424F" w:rsidRDefault="004D07A6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4424F">
        <w:rPr>
          <w:rFonts w:ascii="Arial" w:eastAsia="Times New Roman" w:hAnsi="Arial" w:cs="Arial"/>
          <w:color w:val="000000"/>
          <w:sz w:val="24"/>
          <w:szCs w:val="24"/>
        </w:rPr>
        <w:t>The new recommendations are a set of minimum service s</w:t>
      </w:r>
      <w:r w:rsidR="003F0264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pecifications for axial </w:t>
      </w:r>
      <w:proofErr w:type="spellStart"/>
      <w:r w:rsidR="003F0264" w:rsidRPr="0094424F">
        <w:rPr>
          <w:rFonts w:ascii="Arial" w:eastAsia="Times New Roman" w:hAnsi="Arial" w:cs="Arial"/>
          <w:color w:val="000000"/>
          <w:sz w:val="24"/>
          <w:szCs w:val="24"/>
        </w:rPr>
        <w:t>SpA</w:t>
      </w:r>
      <w:proofErr w:type="spellEnd"/>
      <w:r w:rsidR="003F0264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, which </w:t>
      </w:r>
      <w:r w:rsidR="003570E3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can be adopted </w:t>
      </w:r>
      <w:r w:rsidR="00BD651D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by rheumatology departments to ensure that </w:t>
      </w:r>
      <w:r w:rsidR="007E76CD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patients are able to receive the care they need in the event of future </w:t>
      </w:r>
      <w:r w:rsidR="0094424F">
        <w:rPr>
          <w:rFonts w:ascii="Arial" w:eastAsia="Times New Roman" w:hAnsi="Arial" w:cs="Arial"/>
          <w:color w:val="000000"/>
          <w:sz w:val="24"/>
          <w:szCs w:val="24"/>
        </w:rPr>
        <w:t xml:space="preserve">Covid-19 </w:t>
      </w:r>
      <w:r w:rsidR="007E76CD"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outbreaks. </w:t>
      </w:r>
    </w:p>
    <w:p w14:paraId="540266F8" w14:textId="77777777" w:rsidR="0094424F" w:rsidRDefault="0094424F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3A19354" w14:textId="119D20DD" w:rsidR="004F319B" w:rsidRPr="0094424F" w:rsidRDefault="002232DB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The recommendations have been developed with input from leading national axial </w:t>
      </w:r>
      <w:proofErr w:type="spellStart"/>
      <w:r w:rsidRPr="0094424F">
        <w:rPr>
          <w:rFonts w:ascii="Arial" w:eastAsia="Times New Roman" w:hAnsi="Arial" w:cs="Arial"/>
          <w:color w:val="000000"/>
          <w:sz w:val="24"/>
          <w:szCs w:val="24"/>
        </w:rPr>
        <w:t>SpA</w:t>
      </w:r>
      <w:proofErr w:type="spellEnd"/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 (AS) experts and are endorsed by the National Axial Spondylarthritis Society (NASS) and the British Society for </w:t>
      </w:r>
      <w:proofErr w:type="spellStart"/>
      <w:r w:rsidRPr="0094424F">
        <w:rPr>
          <w:rFonts w:ascii="Arial" w:eastAsia="Times New Roman" w:hAnsi="Arial" w:cs="Arial"/>
          <w:color w:val="000000"/>
          <w:sz w:val="24"/>
          <w:szCs w:val="24"/>
        </w:rPr>
        <w:t>Spondyloarthritis</w:t>
      </w:r>
      <w:proofErr w:type="spellEnd"/>
      <w:r w:rsidR="0094424F">
        <w:rPr>
          <w:rFonts w:ascii="Arial" w:eastAsia="Times New Roman" w:hAnsi="Arial" w:cs="Arial"/>
          <w:color w:val="000000"/>
          <w:sz w:val="24"/>
          <w:szCs w:val="24"/>
        </w:rPr>
        <w:t xml:space="preserve">. The </w:t>
      </w:r>
      <w:r w:rsidR="00BB11C2" w:rsidRPr="0094424F">
        <w:rPr>
          <w:rFonts w:ascii="Arial" w:eastAsia="Times New Roman" w:hAnsi="Arial" w:cs="Arial"/>
          <w:color w:val="000000"/>
          <w:sz w:val="24"/>
          <w:szCs w:val="24"/>
        </w:rPr>
        <w:t>measures</w:t>
      </w:r>
      <w:r w:rsidR="00944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11C2" w:rsidRPr="0094424F">
        <w:rPr>
          <w:rFonts w:ascii="Arial" w:eastAsia="Times New Roman" w:hAnsi="Arial" w:cs="Arial"/>
          <w:color w:val="000000"/>
          <w:sz w:val="24"/>
          <w:szCs w:val="24"/>
        </w:rPr>
        <w:t>can be adopted without the need for significant additional investment or disruptive service reorganisation</w:t>
      </w:r>
      <w:r w:rsidRPr="009442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7E16A5F8" w14:textId="45EA0EB5" w:rsidR="00BB11C2" w:rsidRPr="0094424F" w:rsidRDefault="00BB11C2" w:rsidP="00BE503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F59A889" w14:textId="19102649" w:rsidR="0038067C" w:rsidRPr="0094424F" w:rsidRDefault="0077724B" w:rsidP="0038067C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24F">
        <w:rPr>
          <w:rFonts w:ascii="Arial" w:hAnsi="Arial" w:cs="Arial"/>
          <w:b/>
          <w:sz w:val="24"/>
          <w:szCs w:val="24"/>
          <w:u w:val="single"/>
        </w:rPr>
        <w:t xml:space="preserve">Summary of </w:t>
      </w:r>
      <w:r w:rsidR="003C1276" w:rsidRPr="0094424F">
        <w:rPr>
          <w:rFonts w:ascii="Arial" w:hAnsi="Arial" w:cs="Arial"/>
          <w:b/>
          <w:sz w:val="24"/>
          <w:szCs w:val="24"/>
          <w:u w:val="single"/>
        </w:rPr>
        <w:t>Minimum Service Specifications</w:t>
      </w:r>
    </w:p>
    <w:p w14:paraId="2C52557F" w14:textId="116DFF5F" w:rsidR="004B69B3" w:rsidRPr="0094424F" w:rsidRDefault="006C3599" w:rsidP="008B738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bCs/>
        </w:rPr>
      </w:pPr>
      <w:r w:rsidRPr="0094424F">
        <w:rPr>
          <w:rFonts w:ascii="Arial" w:hAnsi="Arial" w:cs="Arial"/>
          <w:bCs/>
        </w:rPr>
        <w:t xml:space="preserve">Patients should be </w:t>
      </w:r>
      <w:r w:rsidRPr="0094424F">
        <w:rPr>
          <w:rFonts w:ascii="Arial" w:hAnsi="Arial" w:cs="Arial"/>
          <w:b/>
        </w:rPr>
        <w:t>accurately coded</w:t>
      </w:r>
      <w:r w:rsidRPr="0094424F">
        <w:rPr>
          <w:rFonts w:ascii="Arial" w:hAnsi="Arial" w:cs="Arial"/>
          <w:bCs/>
        </w:rPr>
        <w:t xml:space="preserve"> in local databases to ensure those at </w:t>
      </w:r>
      <w:r w:rsidR="008A3DFB" w:rsidRPr="0094424F">
        <w:rPr>
          <w:rFonts w:ascii="Arial" w:hAnsi="Arial" w:cs="Arial"/>
          <w:bCs/>
        </w:rPr>
        <w:t>r</w:t>
      </w:r>
      <w:r w:rsidRPr="0094424F">
        <w:rPr>
          <w:rFonts w:ascii="Arial" w:hAnsi="Arial" w:cs="Arial"/>
          <w:bCs/>
        </w:rPr>
        <w:t>isk can be identified</w:t>
      </w:r>
      <w:r w:rsidR="009C6C28" w:rsidRPr="0094424F">
        <w:rPr>
          <w:rFonts w:ascii="Arial" w:hAnsi="Arial" w:cs="Arial"/>
          <w:bCs/>
        </w:rPr>
        <w:t>.</w:t>
      </w:r>
    </w:p>
    <w:p w14:paraId="02189245" w14:textId="43EA9430" w:rsidR="006C3599" w:rsidRPr="0094424F" w:rsidRDefault="006C3599" w:rsidP="008B738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bCs/>
        </w:rPr>
      </w:pPr>
      <w:r w:rsidRPr="0094424F">
        <w:rPr>
          <w:rFonts w:ascii="Arial" w:hAnsi="Arial" w:cs="Arial"/>
          <w:bCs/>
        </w:rPr>
        <w:t xml:space="preserve">Some </w:t>
      </w:r>
      <w:r w:rsidRPr="0094424F">
        <w:rPr>
          <w:rFonts w:ascii="Arial" w:hAnsi="Arial" w:cs="Arial"/>
          <w:b/>
        </w:rPr>
        <w:t>face to face capacity</w:t>
      </w:r>
      <w:r w:rsidRPr="0094424F">
        <w:rPr>
          <w:rFonts w:ascii="Arial" w:hAnsi="Arial" w:cs="Arial"/>
          <w:bCs/>
        </w:rPr>
        <w:t xml:space="preserve"> </w:t>
      </w:r>
      <w:r w:rsidR="008A3DFB" w:rsidRPr="0094424F">
        <w:rPr>
          <w:rFonts w:ascii="Arial" w:hAnsi="Arial" w:cs="Arial"/>
          <w:bCs/>
        </w:rPr>
        <w:t>should be maintained for new diagnosis and those in flare</w:t>
      </w:r>
      <w:r w:rsidR="009C6C28" w:rsidRPr="0094424F">
        <w:rPr>
          <w:rFonts w:ascii="Arial" w:hAnsi="Arial" w:cs="Arial"/>
          <w:bCs/>
        </w:rPr>
        <w:t>.</w:t>
      </w:r>
    </w:p>
    <w:p w14:paraId="77C1A54C" w14:textId="452E1CA8" w:rsidR="00AC72C4" w:rsidRPr="0094424F" w:rsidRDefault="00AC72C4" w:rsidP="008B738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bCs/>
        </w:rPr>
      </w:pPr>
      <w:r w:rsidRPr="0094424F">
        <w:rPr>
          <w:rFonts w:ascii="Arial" w:hAnsi="Arial" w:cs="Arial"/>
          <w:bCs/>
        </w:rPr>
        <w:t xml:space="preserve">Core services should be able to be </w:t>
      </w:r>
      <w:r w:rsidRPr="0094424F">
        <w:rPr>
          <w:rFonts w:ascii="Arial" w:hAnsi="Arial" w:cs="Arial"/>
          <w:b/>
        </w:rPr>
        <w:t>delivered digitally</w:t>
      </w:r>
      <w:r w:rsidRPr="0094424F">
        <w:rPr>
          <w:rFonts w:ascii="Arial" w:hAnsi="Arial" w:cs="Arial"/>
          <w:bCs/>
        </w:rPr>
        <w:t xml:space="preserve"> and health professionals should have </w:t>
      </w:r>
      <w:r w:rsidRPr="0094424F">
        <w:rPr>
          <w:rFonts w:ascii="Arial" w:hAnsi="Arial" w:cs="Arial"/>
          <w:b/>
        </w:rPr>
        <w:t>adequate training</w:t>
      </w:r>
      <w:r w:rsidRPr="0094424F">
        <w:rPr>
          <w:rFonts w:ascii="Arial" w:hAnsi="Arial" w:cs="Arial"/>
          <w:bCs/>
        </w:rPr>
        <w:t xml:space="preserve"> to be able to do thi</w:t>
      </w:r>
      <w:r w:rsidR="00BE05C3" w:rsidRPr="0094424F">
        <w:rPr>
          <w:rFonts w:ascii="Arial" w:hAnsi="Arial" w:cs="Arial"/>
          <w:bCs/>
        </w:rPr>
        <w:t xml:space="preserve">s. </w:t>
      </w:r>
    </w:p>
    <w:p w14:paraId="00BF1D8F" w14:textId="65FB3611" w:rsidR="008A3DFB" w:rsidRPr="0094424F" w:rsidRDefault="00150277" w:rsidP="008B738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bCs/>
        </w:rPr>
      </w:pPr>
      <w:r w:rsidRPr="0094424F">
        <w:rPr>
          <w:rFonts w:ascii="Arial" w:hAnsi="Arial" w:cs="Arial"/>
          <w:b/>
        </w:rPr>
        <w:t>Clinical supervision</w:t>
      </w:r>
      <w:r w:rsidRPr="0094424F">
        <w:rPr>
          <w:rFonts w:ascii="Arial" w:hAnsi="Arial" w:cs="Arial"/>
          <w:bCs/>
        </w:rPr>
        <w:t xml:space="preserve"> is vital for junior staff in </w:t>
      </w:r>
      <w:r w:rsidR="00BC7C9F" w:rsidRPr="0094424F">
        <w:rPr>
          <w:rFonts w:ascii="Arial" w:hAnsi="Arial" w:cs="Arial"/>
          <w:bCs/>
        </w:rPr>
        <w:t xml:space="preserve">the event of senior staff </w:t>
      </w:r>
      <w:r w:rsidR="00C500A0" w:rsidRPr="0094424F">
        <w:rPr>
          <w:rFonts w:ascii="Arial" w:hAnsi="Arial" w:cs="Arial"/>
          <w:bCs/>
        </w:rPr>
        <w:t>redeployment</w:t>
      </w:r>
      <w:r w:rsidR="009C6C28" w:rsidRPr="0094424F">
        <w:rPr>
          <w:rFonts w:ascii="Arial" w:hAnsi="Arial" w:cs="Arial"/>
          <w:bCs/>
        </w:rPr>
        <w:t>.</w:t>
      </w:r>
    </w:p>
    <w:p w14:paraId="715628F4" w14:textId="1647637E" w:rsidR="009C6C28" w:rsidRPr="0094424F" w:rsidRDefault="008B7381" w:rsidP="008B738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bCs/>
        </w:rPr>
      </w:pPr>
      <w:r w:rsidRPr="0094424F">
        <w:rPr>
          <w:rFonts w:ascii="Arial" w:hAnsi="Arial" w:cs="Arial"/>
          <w:bCs/>
        </w:rPr>
        <w:t xml:space="preserve">Provisions should be in place </w:t>
      </w:r>
      <w:r w:rsidRPr="0094424F">
        <w:rPr>
          <w:rFonts w:ascii="Arial" w:hAnsi="Arial" w:cs="Arial"/>
          <w:b/>
        </w:rPr>
        <w:t>for those not able to access services remotely</w:t>
      </w:r>
      <w:r w:rsidRPr="0094424F">
        <w:rPr>
          <w:rFonts w:ascii="Arial" w:hAnsi="Arial" w:cs="Arial"/>
          <w:bCs/>
        </w:rPr>
        <w:t>.</w:t>
      </w:r>
    </w:p>
    <w:p w14:paraId="70C17534" w14:textId="188C1127" w:rsidR="00C500A0" w:rsidRPr="0094424F" w:rsidRDefault="00903975" w:rsidP="008B7381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bCs/>
        </w:rPr>
      </w:pPr>
      <w:r w:rsidRPr="0094424F">
        <w:rPr>
          <w:rFonts w:ascii="Arial" w:hAnsi="Arial" w:cs="Arial"/>
          <w:bCs/>
        </w:rPr>
        <w:t xml:space="preserve">Patients should feel </w:t>
      </w:r>
      <w:r w:rsidRPr="0094424F">
        <w:rPr>
          <w:rFonts w:ascii="Arial" w:hAnsi="Arial" w:cs="Arial"/>
          <w:b/>
        </w:rPr>
        <w:t>supported to self</w:t>
      </w:r>
      <w:r w:rsidR="009C6C28" w:rsidRPr="0094424F">
        <w:rPr>
          <w:rFonts w:ascii="Arial" w:hAnsi="Arial" w:cs="Arial"/>
          <w:b/>
        </w:rPr>
        <w:t>-</w:t>
      </w:r>
      <w:r w:rsidRPr="0094424F">
        <w:rPr>
          <w:rFonts w:ascii="Arial" w:hAnsi="Arial" w:cs="Arial"/>
          <w:b/>
        </w:rPr>
        <w:t>manag</w:t>
      </w:r>
      <w:r w:rsidR="009C6C28" w:rsidRPr="0094424F">
        <w:rPr>
          <w:rFonts w:ascii="Arial" w:hAnsi="Arial" w:cs="Arial"/>
          <w:b/>
        </w:rPr>
        <w:t>e</w:t>
      </w:r>
      <w:r w:rsidR="00E37426" w:rsidRPr="0094424F">
        <w:rPr>
          <w:rFonts w:ascii="Arial" w:hAnsi="Arial" w:cs="Arial"/>
          <w:bCs/>
        </w:rPr>
        <w:t xml:space="preserve"> as well as have access to </w:t>
      </w:r>
      <w:r w:rsidR="00E37426" w:rsidRPr="0094424F">
        <w:rPr>
          <w:rFonts w:ascii="Arial" w:hAnsi="Arial" w:cs="Arial"/>
          <w:b/>
        </w:rPr>
        <w:t>uninterrupted physiotherapy</w:t>
      </w:r>
      <w:r w:rsidR="009C6C28" w:rsidRPr="0094424F">
        <w:rPr>
          <w:rFonts w:ascii="Arial" w:hAnsi="Arial" w:cs="Arial"/>
          <w:bCs/>
        </w:rPr>
        <w:t>.</w:t>
      </w:r>
    </w:p>
    <w:p w14:paraId="30123C29" w14:textId="761873EA" w:rsidR="00163D2D" w:rsidRPr="0094424F" w:rsidRDefault="00163D2D" w:rsidP="00163D2D">
      <w:pPr>
        <w:spacing w:after="12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442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Recommendations for </w:t>
      </w:r>
      <w:r w:rsidR="00701F9C" w:rsidRPr="009442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NHS </w:t>
      </w:r>
      <w:r w:rsidRPr="009442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System-Leaders </w:t>
      </w:r>
    </w:p>
    <w:p w14:paraId="469AAEA3" w14:textId="77777777" w:rsidR="00163D2D" w:rsidRPr="0094424F" w:rsidRDefault="00163D2D" w:rsidP="00B05DFF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94424F">
        <w:rPr>
          <w:rFonts w:ascii="Arial" w:hAnsi="Arial" w:cs="Arial"/>
          <w:b/>
          <w:bCs/>
          <w:iCs/>
        </w:rPr>
        <w:t>National agencies</w:t>
      </w:r>
      <w:r w:rsidRPr="0094424F">
        <w:rPr>
          <w:rFonts w:ascii="Arial" w:hAnsi="Arial" w:cs="Arial"/>
          <w:bCs/>
          <w:iCs/>
        </w:rPr>
        <w:t xml:space="preserve"> </w:t>
      </w:r>
      <w:r w:rsidRPr="0094424F">
        <w:rPr>
          <w:rFonts w:ascii="Arial" w:hAnsi="Arial" w:cs="Arial"/>
          <w:b/>
          <w:bCs/>
          <w:iCs/>
        </w:rPr>
        <w:t>(including NHS Digital</w:t>
      </w:r>
      <w:r w:rsidRPr="0094424F">
        <w:rPr>
          <w:rFonts w:ascii="Arial" w:hAnsi="Arial" w:cs="Arial"/>
          <w:bCs/>
          <w:iCs/>
        </w:rPr>
        <w:t xml:space="preserve">) with responsibility for overseeing the development of axial </w:t>
      </w:r>
      <w:proofErr w:type="spellStart"/>
      <w:r w:rsidRPr="0094424F">
        <w:rPr>
          <w:rFonts w:ascii="Arial" w:hAnsi="Arial" w:cs="Arial"/>
          <w:bCs/>
          <w:iCs/>
        </w:rPr>
        <w:t>SpA</w:t>
      </w:r>
      <w:proofErr w:type="spellEnd"/>
      <w:r w:rsidRPr="0094424F">
        <w:rPr>
          <w:rFonts w:ascii="Arial" w:hAnsi="Arial" w:cs="Arial"/>
          <w:bCs/>
          <w:iCs/>
        </w:rPr>
        <w:t xml:space="preserve"> (AS) patient coding should work to ensure that existing diagnosis and risk coding is fit for purpose and well-understood by those delivering services.</w:t>
      </w:r>
    </w:p>
    <w:p w14:paraId="372A7077" w14:textId="77777777" w:rsidR="00163D2D" w:rsidRPr="0094424F" w:rsidRDefault="00163D2D" w:rsidP="00B05DFF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94424F">
        <w:rPr>
          <w:rFonts w:ascii="Arial" w:hAnsi="Arial" w:cs="Arial"/>
          <w:b/>
          <w:bCs/>
          <w:iCs/>
        </w:rPr>
        <w:t xml:space="preserve">National agencies </w:t>
      </w:r>
      <w:r w:rsidRPr="0094424F">
        <w:rPr>
          <w:rFonts w:ascii="Arial" w:hAnsi="Arial" w:cs="Arial"/>
          <w:bCs/>
          <w:iCs/>
        </w:rPr>
        <w:t xml:space="preserve">should encourage commissioners to assess the resilience of local axial </w:t>
      </w:r>
      <w:proofErr w:type="spellStart"/>
      <w:r w:rsidRPr="0094424F">
        <w:rPr>
          <w:rFonts w:ascii="Arial" w:hAnsi="Arial" w:cs="Arial"/>
          <w:bCs/>
          <w:iCs/>
        </w:rPr>
        <w:t>SpA</w:t>
      </w:r>
      <w:proofErr w:type="spellEnd"/>
      <w:r w:rsidRPr="0094424F">
        <w:rPr>
          <w:rFonts w:ascii="Arial" w:hAnsi="Arial" w:cs="Arial"/>
          <w:bCs/>
          <w:iCs/>
        </w:rPr>
        <w:t xml:space="preserve"> (AS) services and adopt minimum service specifications to </w:t>
      </w:r>
      <w:r w:rsidRPr="0094424F">
        <w:rPr>
          <w:rFonts w:ascii="Arial" w:hAnsi="Arial" w:cs="Arial"/>
          <w:bCs/>
          <w:iCs/>
        </w:rPr>
        <w:lastRenderedPageBreak/>
        <w:t>support the continued provision of core elements in the event of future outbreaks.</w:t>
      </w:r>
    </w:p>
    <w:p w14:paraId="7229697B" w14:textId="509D39FE" w:rsidR="00163D2D" w:rsidRPr="0094424F" w:rsidRDefault="00163D2D" w:rsidP="00B05DFF">
      <w:pPr>
        <w:pStyle w:val="ListParagraph"/>
        <w:numPr>
          <w:ilvl w:val="0"/>
          <w:numId w:val="8"/>
        </w:numPr>
        <w:contextualSpacing w:val="0"/>
        <w:jc w:val="both"/>
        <w:rPr>
          <w:rFonts w:ascii="Arial" w:hAnsi="Arial" w:cs="Arial"/>
          <w:bCs/>
          <w:iCs/>
        </w:rPr>
      </w:pPr>
      <w:r w:rsidRPr="0094424F">
        <w:rPr>
          <w:rFonts w:ascii="Arial" w:hAnsi="Arial" w:cs="Arial"/>
          <w:b/>
          <w:bCs/>
          <w:iCs/>
        </w:rPr>
        <w:t xml:space="preserve">Stakeholders </w:t>
      </w:r>
      <w:r w:rsidRPr="0094424F">
        <w:rPr>
          <w:rFonts w:ascii="Arial" w:hAnsi="Arial" w:cs="Arial"/>
          <w:bCs/>
          <w:iCs/>
        </w:rPr>
        <w:t xml:space="preserve">should ensure that clear, up-to-date shielding guidance is made available for those with axial </w:t>
      </w:r>
      <w:proofErr w:type="spellStart"/>
      <w:r w:rsidRPr="0094424F">
        <w:rPr>
          <w:rFonts w:ascii="Arial" w:hAnsi="Arial" w:cs="Arial"/>
          <w:bCs/>
          <w:iCs/>
        </w:rPr>
        <w:t>SpA</w:t>
      </w:r>
      <w:proofErr w:type="spellEnd"/>
      <w:r w:rsidRPr="0094424F">
        <w:rPr>
          <w:rFonts w:ascii="Arial" w:hAnsi="Arial" w:cs="Arial"/>
          <w:bCs/>
          <w:iCs/>
        </w:rPr>
        <w:t xml:space="preserve"> (AS), tailored to patient cohorts depending on individual levels of risk.</w:t>
      </w:r>
    </w:p>
    <w:p w14:paraId="3AC69AEB" w14:textId="275369A2" w:rsidR="00E95608" w:rsidRPr="0094424F" w:rsidRDefault="00E95608" w:rsidP="00E95608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7B96F4C1" w14:textId="77777777" w:rsidR="00701F9C" w:rsidRPr="0094424F" w:rsidRDefault="00E95608" w:rsidP="00E95608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4424F">
        <w:rPr>
          <w:rFonts w:ascii="Arial" w:hAnsi="Arial" w:cs="Arial"/>
          <w:bCs/>
          <w:iCs/>
          <w:sz w:val="24"/>
          <w:szCs w:val="24"/>
        </w:rPr>
        <w:t xml:space="preserve">I have attached a full copy of the recommendations. </w:t>
      </w:r>
      <w:r w:rsidR="00BB11C2" w:rsidRPr="0094424F">
        <w:rPr>
          <w:rFonts w:ascii="Arial" w:hAnsi="Arial" w:cs="Arial"/>
          <w:b/>
          <w:bCs/>
          <w:iCs/>
          <w:sz w:val="24"/>
          <w:szCs w:val="24"/>
        </w:rPr>
        <w:t xml:space="preserve">As a next step, I would be extremely grateful if you were able to help raise awareness of these important recommendations </w:t>
      </w:r>
      <w:r w:rsidR="00701F9C" w:rsidRPr="0094424F">
        <w:rPr>
          <w:rFonts w:ascii="Arial" w:hAnsi="Arial" w:cs="Arial"/>
          <w:b/>
          <w:bCs/>
          <w:iCs/>
          <w:sz w:val="24"/>
          <w:szCs w:val="24"/>
        </w:rPr>
        <w:t>in the following ways:</w:t>
      </w:r>
    </w:p>
    <w:p w14:paraId="3ABA5D1A" w14:textId="77777777" w:rsidR="00701F9C" w:rsidRPr="0094424F" w:rsidRDefault="00701F9C" w:rsidP="00E95608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24AF755" w14:textId="3D61382E" w:rsidR="00701F9C" w:rsidRPr="0094424F" w:rsidRDefault="00701F9C" w:rsidP="00701F9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4424F">
        <w:rPr>
          <w:rFonts w:ascii="Arial" w:hAnsi="Arial" w:cs="Arial"/>
          <w:b/>
          <w:bCs/>
          <w:iCs/>
        </w:rPr>
        <w:t>Write</w:t>
      </w:r>
      <w:r w:rsidR="00BB11C2" w:rsidRPr="0094424F">
        <w:rPr>
          <w:rFonts w:ascii="Arial" w:hAnsi="Arial" w:cs="Arial"/>
          <w:b/>
          <w:bCs/>
          <w:iCs/>
        </w:rPr>
        <w:t xml:space="preserve"> to our local NHS Trust</w:t>
      </w:r>
      <w:r w:rsidR="00BB11C2" w:rsidRPr="0094424F">
        <w:rPr>
          <w:rFonts w:ascii="Arial" w:hAnsi="Arial" w:cs="Arial"/>
          <w:bCs/>
          <w:iCs/>
        </w:rPr>
        <w:t xml:space="preserve"> and </w:t>
      </w:r>
      <w:r w:rsidRPr="0094424F">
        <w:rPr>
          <w:rFonts w:ascii="Arial" w:hAnsi="Arial" w:cs="Arial"/>
          <w:bCs/>
          <w:iCs/>
        </w:rPr>
        <w:t>ask</w:t>
      </w:r>
      <w:r w:rsidR="00BB11C2" w:rsidRPr="0094424F">
        <w:rPr>
          <w:rFonts w:ascii="Arial" w:hAnsi="Arial" w:cs="Arial"/>
          <w:bCs/>
          <w:iCs/>
        </w:rPr>
        <w:t xml:space="preserve"> about the steps that they plan to take to adopt the minimum service specifications. </w:t>
      </w:r>
    </w:p>
    <w:p w14:paraId="485EFB5D" w14:textId="0CD9ED35" w:rsidR="009E1190" w:rsidRPr="0094424F" w:rsidRDefault="00701F9C" w:rsidP="005443F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4424F">
        <w:rPr>
          <w:rFonts w:ascii="Arial" w:hAnsi="Arial" w:cs="Arial"/>
          <w:b/>
          <w:bCs/>
          <w:iCs/>
        </w:rPr>
        <w:t>Make representations in Parliament</w:t>
      </w:r>
      <w:r w:rsidRPr="0094424F">
        <w:rPr>
          <w:rFonts w:ascii="Arial" w:hAnsi="Arial" w:cs="Arial"/>
          <w:bCs/>
          <w:iCs/>
        </w:rPr>
        <w:t xml:space="preserve"> encouraging </w:t>
      </w:r>
      <w:r w:rsidR="00FF3E28" w:rsidRPr="0094424F">
        <w:rPr>
          <w:rFonts w:ascii="Arial" w:hAnsi="Arial" w:cs="Arial"/>
          <w:bCs/>
          <w:iCs/>
        </w:rPr>
        <w:t xml:space="preserve">the Government to work with </w:t>
      </w:r>
      <w:r w:rsidRPr="0094424F">
        <w:rPr>
          <w:rFonts w:ascii="Arial" w:hAnsi="Arial" w:cs="Arial"/>
          <w:bCs/>
          <w:iCs/>
        </w:rPr>
        <w:t xml:space="preserve">NHS system-leaders to implement the three recommendations identified by the APPG.  </w:t>
      </w:r>
    </w:p>
    <w:p w14:paraId="1F6DCA3F" w14:textId="77777777" w:rsidR="005E045B" w:rsidRPr="0094424F" w:rsidRDefault="005E045B" w:rsidP="005E045B">
      <w:pPr>
        <w:pStyle w:val="ListParagraph"/>
        <w:jc w:val="both"/>
        <w:rPr>
          <w:rFonts w:ascii="Arial" w:hAnsi="Arial" w:cs="Arial"/>
        </w:rPr>
      </w:pPr>
    </w:p>
    <w:p w14:paraId="0A237A9D" w14:textId="4EEE9031" w:rsidR="00796EAB" w:rsidRPr="0094424F" w:rsidRDefault="00DA1CB9" w:rsidP="00BE503D">
      <w:pPr>
        <w:rPr>
          <w:rFonts w:ascii="Arial" w:hAnsi="Arial" w:cs="Arial"/>
          <w:sz w:val="24"/>
          <w:szCs w:val="24"/>
        </w:rPr>
      </w:pPr>
      <w:r w:rsidRPr="0094424F">
        <w:rPr>
          <w:rFonts w:ascii="Arial" w:hAnsi="Arial" w:cs="Arial"/>
          <w:sz w:val="24"/>
          <w:szCs w:val="24"/>
        </w:rPr>
        <w:t>Further information</w:t>
      </w:r>
      <w:r w:rsidR="00E95608" w:rsidRPr="0094424F">
        <w:rPr>
          <w:rFonts w:ascii="Arial" w:hAnsi="Arial" w:cs="Arial"/>
          <w:sz w:val="24"/>
          <w:szCs w:val="24"/>
        </w:rPr>
        <w:t xml:space="preserve"> </w:t>
      </w:r>
      <w:r w:rsidRPr="0094424F">
        <w:rPr>
          <w:rFonts w:ascii="Arial" w:hAnsi="Arial" w:cs="Arial"/>
          <w:sz w:val="24"/>
          <w:szCs w:val="24"/>
        </w:rPr>
        <w:t>is available</w:t>
      </w:r>
      <w:r w:rsidR="009770E0" w:rsidRPr="0094424F">
        <w:rPr>
          <w:rFonts w:ascii="Arial" w:hAnsi="Arial" w:cs="Arial"/>
          <w:sz w:val="24"/>
          <w:szCs w:val="24"/>
        </w:rPr>
        <w:t xml:space="preserve"> by emailing </w:t>
      </w:r>
      <w:hyperlink r:id="rId8" w:history="1">
        <w:r w:rsidR="00341219" w:rsidRPr="0094424F">
          <w:rPr>
            <w:rStyle w:val="Hyperlink"/>
            <w:rFonts w:ascii="Arial" w:hAnsi="Arial" w:cs="Arial"/>
            <w:sz w:val="24"/>
            <w:szCs w:val="24"/>
          </w:rPr>
          <w:t>jill@nass.co.uk</w:t>
        </w:r>
      </w:hyperlink>
      <w:r w:rsidR="00341219" w:rsidRPr="0094424F">
        <w:rPr>
          <w:rFonts w:ascii="Arial" w:hAnsi="Arial" w:cs="Arial"/>
          <w:sz w:val="24"/>
          <w:szCs w:val="24"/>
        </w:rPr>
        <w:t xml:space="preserve"> </w:t>
      </w:r>
      <w:r w:rsidR="005E045B" w:rsidRPr="0094424F">
        <w:rPr>
          <w:rFonts w:ascii="Arial" w:hAnsi="Arial" w:cs="Arial"/>
          <w:sz w:val="24"/>
          <w:szCs w:val="24"/>
        </w:rPr>
        <w:t xml:space="preserve">or the Simon Whalley of the APPG secretariat on </w:t>
      </w:r>
      <w:hyperlink r:id="rId9" w:history="1">
        <w:r w:rsidR="00341219" w:rsidRPr="0094424F">
          <w:rPr>
            <w:rStyle w:val="Hyperlink"/>
            <w:rFonts w:ascii="Arial" w:hAnsi="Arial" w:cs="Arial"/>
            <w:sz w:val="24"/>
            <w:szCs w:val="24"/>
          </w:rPr>
          <w:t>appgspa@mandfhealth.com</w:t>
        </w:r>
      </w:hyperlink>
      <w:r w:rsidR="00341219" w:rsidRPr="0094424F">
        <w:rPr>
          <w:rFonts w:ascii="Arial" w:hAnsi="Arial" w:cs="Arial"/>
          <w:sz w:val="24"/>
          <w:szCs w:val="24"/>
        </w:rPr>
        <w:t xml:space="preserve">. </w:t>
      </w:r>
    </w:p>
    <w:p w14:paraId="70F65A8B" w14:textId="59D13EA2" w:rsidR="00C951C4" w:rsidRPr="0094424F" w:rsidRDefault="00C951C4" w:rsidP="00BE503D">
      <w:pPr>
        <w:rPr>
          <w:rFonts w:ascii="Arial" w:hAnsi="Arial" w:cs="Arial"/>
          <w:sz w:val="24"/>
          <w:szCs w:val="24"/>
        </w:rPr>
      </w:pPr>
    </w:p>
    <w:p w14:paraId="4B5CBE83" w14:textId="6A294AF8" w:rsidR="00C951C4" w:rsidRPr="0094424F" w:rsidRDefault="00C951C4" w:rsidP="00BE503D">
      <w:pPr>
        <w:rPr>
          <w:rFonts w:ascii="Arial" w:hAnsi="Arial" w:cs="Arial"/>
          <w:sz w:val="24"/>
          <w:szCs w:val="24"/>
        </w:rPr>
      </w:pPr>
      <w:r w:rsidRPr="0094424F">
        <w:rPr>
          <w:rFonts w:ascii="Arial" w:hAnsi="Arial" w:cs="Arial"/>
          <w:sz w:val="24"/>
          <w:szCs w:val="24"/>
        </w:rPr>
        <w:t>Yours sincerely</w:t>
      </w:r>
    </w:p>
    <w:sectPr w:rsidR="00C951C4" w:rsidRPr="00944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54A"/>
    <w:multiLevelType w:val="hybridMultilevel"/>
    <w:tmpl w:val="D068B926"/>
    <w:lvl w:ilvl="0" w:tplc="95AA2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01E"/>
    <w:multiLevelType w:val="hybridMultilevel"/>
    <w:tmpl w:val="78BE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68FC"/>
    <w:multiLevelType w:val="hybridMultilevel"/>
    <w:tmpl w:val="ABA6A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3A34"/>
    <w:multiLevelType w:val="hybridMultilevel"/>
    <w:tmpl w:val="37D2E020"/>
    <w:lvl w:ilvl="0" w:tplc="95AA2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7DB8"/>
    <w:multiLevelType w:val="hybridMultilevel"/>
    <w:tmpl w:val="825A1E1E"/>
    <w:lvl w:ilvl="0" w:tplc="95AA2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5E34"/>
    <w:multiLevelType w:val="hybridMultilevel"/>
    <w:tmpl w:val="905CB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0369F"/>
    <w:multiLevelType w:val="hybridMultilevel"/>
    <w:tmpl w:val="6B2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01DF6"/>
    <w:multiLevelType w:val="hybridMultilevel"/>
    <w:tmpl w:val="3E62BF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B"/>
    <w:rsid w:val="0003767A"/>
    <w:rsid w:val="00043805"/>
    <w:rsid w:val="00054C70"/>
    <w:rsid w:val="00076BA9"/>
    <w:rsid w:val="000B7BFD"/>
    <w:rsid w:val="000F37B2"/>
    <w:rsid w:val="00133651"/>
    <w:rsid w:val="00150277"/>
    <w:rsid w:val="00163D2D"/>
    <w:rsid w:val="001C1F28"/>
    <w:rsid w:val="001E37CE"/>
    <w:rsid w:val="002232DB"/>
    <w:rsid w:val="002633E1"/>
    <w:rsid w:val="00285CC5"/>
    <w:rsid w:val="002927F3"/>
    <w:rsid w:val="002C2B5D"/>
    <w:rsid w:val="002E7529"/>
    <w:rsid w:val="00330F66"/>
    <w:rsid w:val="00341219"/>
    <w:rsid w:val="00351996"/>
    <w:rsid w:val="003570E3"/>
    <w:rsid w:val="00372D2F"/>
    <w:rsid w:val="0038067C"/>
    <w:rsid w:val="003B548F"/>
    <w:rsid w:val="003C1276"/>
    <w:rsid w:val="003F0264"/>
    <w:rsid w:val="00405A83"/>
    <w:rsid w:val="00406D47"/>
    <w:rsid w:val="00492086"/>
    <w:rsid w:val="004B69B3"/>
    <w:rsid w:val="004D07A6"/>
    <w:rsid w:val="004D1E88"/>
    <w:rsid w:val="004E299D"/>
    <w:rsid w:val="004F319B"/>
    <w:rsid w:val="00516507"/>
    <w:rsid w:val="00531861"/>
    <w:rsid w:val="0055550B"/>
    <w:rsid w:val="005631CB"/>
    <w:rsid w:val="00577DCB"/>
    <w:rsid w:val="0059254C"/>
    <w:rsid w:val="005E045B"/>
    <w:rsid w:val="005E6BD2"/>
    <w:rsid w:val="00610DEE"/>
    <w:rsid w:val="00626043"/>
    <w:rsid w:val="0063426E"/>
    <w:rsid w:val="00660186"/>
    <w:rsid w:val="006A5713"/>
    <w:rsid w:val="006C3599"/>
    <w:rsid w:val="00701F43"/>
    <w:rsid w:val="00701F9C"/>
    <w:rsid w:val="0077472E"/>
    <w:rsid w:val="0077724B"/>
    <w:rsid w:val="00796EAB"/>
    <w:rsid w:val="007A1049"/>
    <w:rsid w:val="007E3CF4"/>
    <w:rsid w:val="007E76CD"/>
    <w:rsid w:val="0083314A"/>
    <w:rsid w:val="00870AA6"/>
    <w:rsid w:val="00874973"/>
    <w:rsid w:val="008A3343"/>
    <w:rsid w:val="008A3DFB"/>
    <w:rsid w:val="008B7381"/>
    <w:rsid w:val="008C4485"/>
    <w:rsid w:val="008C5FF4"/>
    <w:rsid w:val="008D711D"/>
    <w:rsid w:val="00903975"/>
    <w:rsid w:val="0094424F"/>
    <w:rsid w:val="009770E0"/>
    <w:rsid w:val="009839FF"/>
    <w:rsid w:val="009C6C28"/>
    <w:rsid w:val="009E1190"/>
    <w:rsid w:val="00A3735F"/>
    <w:rsid w:val="00A83F74"/>
    <w:rsid w:val="00A87303"/>
    <w:rsid w:val="00AC04C2"/>
    <w:rsid w:val="00AC2199"/>
    <w:rsid w:val="00AC72C4"/>
    <w:rsid w:val="00AD6A46"/>
    <w:rsid w:val="00B05DFF"/>
    <w:rsid w:val="00B54DD9"/>
    <w:rsid w:val="00BA3FA8"/>
    <w:rsid w:val="00BB11C2"/>
    <w:rsid w:val="00BB6C3E"/>
    <w:rsid w:val="00BC7C9F"/>
    <w:rsid w:val="00BD651D"/>
    <w:rsid w:val="00BE05C3"/>
    <w:rsid w:val="00BE2897"/>
    <w:rsid w:val="00BE503D"/>
    <w:rsid w:val="00C17977"/>
    <w:rsid w:val="00C24DA3"/>
    <w:rsid w:val="00C500A0"/>
    <w:rsid w:val="00C72C75"/>
    <w:rsid w:val="00C951C4"/>
    <w:rsid w:val="00CA11B6"/>
    <w:rsid w:val="00CD5EFE"/>
    <w:rsid w:val="00D01621"/>
    <w:rsid w:val="00D97859"/>
    <w:rsid w:val="00DA1CB9"/>
    <w:rsid w:val="00DB77C7"/>
    <w:rsid w:val="00DF1D2D"/>
    <w:rsid w:val="00DF558C"/>
    <w:rsid w:val="00E20EAB"/>
    <w:rsid w:val="00E27751"/>
    <w:rsid w:val="00E37426"/>
    <w:rsid w:val="00E45981"/>
    <w:rsid w:val="00E54FA9"/>
    <w:rsid w:val="00E62F50"/>
    <w:rsid w:val="00E95608"/>
    <w:rsid w:val="00EB08C1"/>
    <w:rsid w:val="00ED6947"/>
    <w:rsid w:val="00F0351C"/>
    <w:rsid w:val="00F0545D"/>
    <w:rsid w:val="00F33DBF"/>
    <w:rsid w:val="00F510BE"/>
    <w:rsid w:val="00F96EAE"/>
    <w:rsid w:val="00FB4CED"/>
    <w:rsid w:val="00FE0EC7"/>
    <w:rsid w:val="00FF2E84"/>
    <w:rsid w:val="00FF3E28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E110"/>
  <w15:chartTrackingRefBased/>
  <w15:docId w15:val="{68C6E8BD-EF6F-4849-84DC-9C0088B5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4C7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8067C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067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7">
    <w:name w:val="A7"/>
    <w:uiPriority w:val="99"/>
    <w:rsid w:val="0038067C"/>
    <w:rPr>
      <w:rFonts w:cs="Montserrat"/>
      <w:color w:val="211D1E"/>
      <w:sz w:val="19"/>
      <w:szCs w:val="19"/>
    </w:rPr>
  </w:style>
  <w:style w:type="paragraph" w:styleId="PlainText">
    <w:name w:val="Plain Text"/>
    <w:basedOn w:val="Normal"/>
    <w:link w:val="PlainTextChar"/>
    <w:uiPriority w:val="99"/>
    <w:unhideWhenUsed/>
    <w:rsid w:val="00BB11C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1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nas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pgspa@mandf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AB3A2-A7FC-4D44-B8F6-230BF9A56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48982-A25C-4ED1-B517-CF6FDBD2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1D4BD-8AA5-4D03-A24E-7E8BFFD0A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Marie Hamilton</dc:creator>
  <cp:keywords/>
  <dc:description/>
  <cp:lastModifiedBy>elizabeth marshall</cp:lastModifiedBy>
  <cp:revision>3</cp:revision>
  <dcterms:created xsi:type="dcterms:W3CDTF">2020-10-09T10:23:00Z</dcterms:created>
  <dcterms:modified xsi:type="dcterms:W3CDTF">2020-10-09T10:24:00Z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